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01" w:rsidRPr="00EA025B" w:rsidRDefault="00C20001" w:rsidP="00C20001">
      <w:pPr>
        <w:spacing w:line="360" w:lineRule="auto"/>
        <w:jc w:val="center"/>
        <w:rPr>
          <w:rFonts w:ascii="Arial" w:hAnsi="Arial" w:cs="Arial"/>
          <w:b/>
          <w:color w:val="C0C0C0"/>
          <w:sz w:val="20"/>
          <w:szCs w:val="20"/>
        </w:rPr>
      </w:pPr>
    </w:p>
    <w:p w:rsidR="00C20001" w:rsidRDefault="00C20001" w:rsidP="00C20001">
      <w:pPr>
        <w:spacing w:line="360" w:lineRule="auto"/>
        <w:jc w:val="center"/>
        <w:rPr>
          <w:rFonts w:ascii="Arial" w:hAnsi="Arial" w:cs="Arial"/>
          <w:b/>
          <w:noProof/>
          <w:color w:val="C0C0C0"/>
          <w:sz w:val="20"/>
          <w:szCs w:val="20"/>
          <w:lang w:val="es-CO" w:eastAsia="es-CO"/>
        </w:rPr>
      </w:pPr>
    </w:p>
    <w:p w:rsidR="0029678A" w:rsidRDefault="0029678A" w:rsidP="00C20001">
      <w:pPr>
        <w:spacing w:line="360" w:lineRule="auto"/>
        <w:jc w:val="center"/>
        <w:rPr>
          <w:rFonts w:ascii="Arial" w:hAnsi="Arial" w:cs="Arial"/>
          <w:b/>
          <w:noProof/>
          <w:color w:val="C0C0C0"/>
          <w:sz w:val="20"/>
          <w:szCs w:val="20"/>
          <w:lang w:val="es-CO" w:eastAsia="es-CO"/>
        </w:rPr>
      </w:pPr>
    </w:p>
    <w:p w:rsidR="0029678A" w:rsidRDefault="0029678A" w:rsidP="00C20001">
      <w:pPr>
        <w:spacing w:line="360" w:lineRule="auto"/>
        <w:jc w:val="center"/>
        <w:rPr>
          <w:rFonts w:ascii="Arial" w:hAnsi="Arial" w:cs="Arial"/>
          <w:b/>
          <w:noProof/>
          <w:color w:val="C0C0C0"/>
          <w:sz w:val="20"/>
          <w:szCs w:val="20"/>
          <w:lang w:val="es-CO" w:eastAsia="es-CO"/>
        </w:rPr>
      </w:pPr>
    </w:p>
    <w:p w:rsidR="0029678A" w:rsidRDefault="0029678A" w:rsidP="00C20001">
      <w:pPr>
        <w:spacing w:line="360" w:lineRule="auto"/>
        <w:jc w:val="center"/>
        <w:rPr>
          <w:rFonts w:ascii="Arial" w:hAnsi="Arial" w:cs="Arial"/>
          <w:b/>
          <w:noProof/>
          <w:color w:val="C0C0C0"/>
          <w:sz w:val="20"/>
          <w:szCs w:val="20"/>
          <w:lang w:val="es-CO" w:eastAsia="es-CO"/>
        </w:rPr>
      </w:pPr>
    </w:p>
    <w:p w:rsidR="0029678A" w:rsidRPr="00EA025B" w:rsidRDefault="0029678A" w:rsidP="00C20001">
      <w:pPr>
        <w:spacing w:line="360" w:lineRule="auto"/>
        <w:jc w:val="center"/>
        <w:rPr>
          <w:rFonts w:ascii="Arial" w:hAnsi="Arial" w:cs="Arial"/>
          <w:b/>
          <w:color w:val="C0C0C0"/>
          <w:sz w:val="20"/>
          <w:szCs w:val="20"/>
        </w:rPr>
      </w:pPr>
    </w:p>
    <w:p w:rsidR="00C20001" w:rsidRPr="00EA025B" w:rsidRDefault="00C20001" w:rsidP="00C20001">
      <w:pPr>
        <w:spacing w:line="360" w:lineRule="auto"/>
        <w:jc w:val="center"/>
        <w:rPr>
          <w:rFonts w:ascii="Arial" w:hAnsi="Arial" w:cs="Arial"/>
          <w:b/>
          <w:color w:val="C0C0C0"/>
          <w:sz w:val="20"/>
          <w:szCs w:val="20"/>
        </w:rPr>
      </w:pPr>
    </w:p>
    <w:p w:rsidR="00C20001" w:rsidRPr="00BF289F" w:rsidRDefault="005F7F6F" w:rsidP="00C20001">
      <w:pPr>
        <w:pStyle w:val="Ttulo9"/>
        <w:jc w:val="center"/>
        <w:rPr>
          <w:rFonts w:ascii="Verdana" w:hAnsi="Verdana"/>
          <w:b/>
          <w:bCs/>
          <w:color w:val="auto"/>
          <w:sz w:val="20"/>
          <w:szCs w:val="20"/>
          <w:lang w:val="es-ES"/>
        </w:rPr>
      </w:pPr>
      <w:r>
        <w:rPr>
          <w:rFonts w:ascii="Verdana" w:hAnsi="Verdana"/>
          <w:b/>
          <w:bCs/>
          <w:noProof/>
          <w:color w:val="auto"/>
          <w:sz w:val="20"/>
          <w:szCs w:val="20"/>
          <w:lang w:val="es-ES" w:eastAsia="es-ES"/>
        </w:rPr>
        <w:drawing>
          <wp:inline distT="0" distB="0" distL="0" distR="0">
            <wp:extent cx="1743075" cy="123613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533" cy="1238591"/>
                    </a:xfrm>
                    <a:prstGeom prst="rect">
                      <a:avLst/>
                    </a:prstGeom>
                    <a:noFill/>
                  </pic:spPr>
                </pic:pic>
              </a:graphicData>
            </a:graphic>
          </wp:inline>
        </w:drawing>
      </w:r>
    </w:p>
    <w:p w:rsidR="00C20001" w:rsidRPr="00FD39F4" w:rsidRDefault="00240C11" w:rsidP="00C20001">
      <w:pPr>
        <w:pStyle w:val="Ttulo9"/>
        <w:jc w:val="center"/>
        <w:rPr>
          <w:rFonts w:ascii="Verdana" w:hAnsi="Verdana"/>
          <w:b/>
          <w:bCs/>
          <w:color w:val="auto"/>
          <w:sz w:val="56"/>
          <w:szCs w:val="52"/>
          <w:lang w:val="es-ES"/>
        </w:rPr>
      </w:pPr>
      <w:r w:rsidRPr="00FD39F4">
        <w:rPr>
          <w:rFonts w:ascii="Verdana" w:hAnsi="Verdana"/>
          <w:b/>
          <w:bCs/>
          <w:color w:val="auto"/>
          <w:sz w:val="56"/>
          <w:szCs w:val="52"/>
          <w:lang w:val="es-ES"/>
        </w:rPr>
        <w:t>Manual de la Calidad</w:t>
      </w:r>
    </w:p>
    <w:p w:rsidR="00C20001" w:rsidRPr="00FD39F4" w:rsidRDefault="00240C11" w:rsidP="00C20001">
      <w:pPr>
        <w:pStyle w:val="Ttulo9"/>
        <w:jc w:val="center"/>
        <w:rPr>
          <w:rFonts w:ascii="Verdana" w:hAnsi="Verdana"/>
          <w:b/>
          <w:bCs/>
          <w:color w:val="auto"/>
          <w:sz w:val="56"/>
          <w:szCs w:val="52"/>
          <w:lang w:val="es-ES"/>
        </w:rPr>
      </w:pPr>
      <w:r w:rsidRPr="00FD39F4">
        <w:rPr>
          <w:rFonts w:ascii="Verdana" w:hAnsi="Verdana"/>
          <w:b/>
          <w:bCs/>
          <w:color w:val="auto"/>
          <w:sz w:val="56"/>
          <w:szCs w:val="52"/>
          <w:lang w:val="es-ES"/>
        </w:rPr>
        <w:t>ISO 9001:2008</w:t>
      </w:r>
    </w:p>
    <w:p w:rsidR="00C20001" w:rsidRDefault="00C20001" w:rsidP="00C20001">
      <w:pPr>
        <w:jc w:val="center"/>
        <w:rPr>
          <w:rFonts w:ascii="Verdana" w:hAnsi="Verdana"/>
          <w:color w:val="333333"/>
          <w:sz w:val="28"/>
          <w:szCs w:val="28"/>
          <w:lang w:val="es-ES"/>
        </w:rPr>
      </w:pPr>
    </w:p>
    <w:p w:rsidR="00C20001" w:rsidRDefault="00C72B3B" w:rsidP="00C20001">
      <w:pPr>
        <w:jc w:val="center"/>
        <w:rPr>
          <w:rFonts w:ascii="Verdana" w:hAnsi="Verdana"/>
          <w:color w:val="333333"/>
          <w:sz w:val="28"/>
          <w:szCs w:val="28"/>
          <w:lang w:val="es-ES"/>
        </w:rPr>
      </w:pPr>
      <w:r>
        <w:rPr>
          <w:rFonts w:ascii="Verdana" w:hAnsi="Verdana"/>
          <w:color w:val="333333"/>
          <w:sz w:val="28"/>
          <w:szCs w:val="28"/>
          <w:lang w:val="es-ES"/>
        </w:rPr>
        <w:t>De</w:t>
      </w:r>
    </w:p>
    <w:p w:rsidR="00C20001" w:rsidRPr="006227E3" w:rsidRDefault="00C20001" w:rsidP="00C20001">
      <w:pPr>
        <w:jc w:val="center"/>
        <w:rPr>
          <w:rFonts w:ascii="Verdana" w:hAnsi="Verdana"/>
          <w:color w:val="333333"/>
          <w:sz w:val="28"/>
          <w:szCs w:val="28"/>
          <w:lang w:val="es-ES"/>
        </w:rPr>
      </w:pPr>
    </w:p>
    <w:p w:rsidR="005F7F6F" w:rsidRDefault="005F7F6F" w:rsidP="00C20001">
      <w:pPr>
        <w:pStyle w:val="TableHeading"/>
        <w:spacing w:before="20" w:after="20" w:line="360" w:lineRule="auto"/>
        <w:rPr>
          <w:rFonts w:cs="Arial"/>
          <w:b/>
          <w:sz w:val="32"/>
          <w:lang w:val="es-ES"/>
        </w:rPr>
      </w:pPr>
      <w:r>
        <w:rPr>
          <w:rFonts w:cs="Arial"/>
          <w:b/>
          <w:sz w:val="32"/>
          <w:lang w:val="es-ES"/>
        </w:rPr>
        <w:t>Ultraplast S.A.S</w:t>
      </w:r>
    </w:p>
    <w:p w:rsidR="00C20001" w:rsidRPr="00BF289F" w:rsidRDefault="00C20001" w:rsidP="00C20001">
      <w:pPr>
        <w:pStyle w:val="TableHeading"/>
        <w:spacing w:before="20" w:after="20" w:line="360" w:lineRule="auto"/>
        <w:rPr>
          <w:rFonts w:cs="Arial"/>
          <w:b/>
          <w:sz w:val="32"/>
          <w:lang w:val="es-ES"/>
        </w:rPr>
      </w:pPr>
    </w:p>
    <w:p w:rsidR="00C20001" w:rsidRPr="009C0A88" w:rsidRDefault="00240C11" w:rsidP="00C20001">
      <w:pPr>
        <w:pStyle w:val="TableHeading"/>
        <w:spacing w:before="20" w:after="20" w:line="360" w:lineRule="auto"/>
        <w:rPr>
          <w:rFonts w:ascii="Verdana" w:hAnsi="Verdana" w:cs="Arial"/>
          <w:b/>
          <w:sz w:val="20"/>
          <w:lang w:val="es-ES"/>
        </w:rPr>
      </w:pPr>
      <w:r>
        <w:rPr>
          <w:rFonts w:ascii="Verdana" w:hAnsi="Verdana" w:cs="Arial"/>
          <w:b/>
          <w:sz w:val="20"/>
          <w:lang w:val="es-ES"/>
        </w:rPr>
        <w:t xml:space="preserve">Dirección </w:t>
      </w:r>
    </w:p>
    <w:p w:rsidR="00C20001" w:rsidRPr="009C0A88" w:rsidRDefault="00C72B3B" w:rsidP="00C20001">
      <w:pPr>
        <w:pStyle w:val="TableHeading"/>
        <w:spacing w:before="20" w:after="20" w:line="360" w:lineRule="auto"/>
        <w:rPr>
          <w:rFonts w:ascii="Verdana" w:hAnsi="Verdana" w:cs="Arial"/>
          <w:b/>
          <w:sz w:val="20"/>
          <w:lang w:val="es-ES"/>
        </w:rPr>
      </w:pPr>
      <w:r>
        <w:rPr>
          <w:rFonts w:ascii="Verdana" w:hAnsi="Verdana" w:cs="Arial"/>
          <w:b/>
          <w:sz w:val="20"/>
          <w:lang w:val="es-ES"/>
        </w:rPr>
        <w:t>Ciudad, Departamento</w:t>
      </w:r>
      <w:r w:rsidR="00240C11" w:rsidRPr="009C0A88">
        <w:rPr>
          <w:rFonts w:ascii="Verdana" w:hAnsi="Verdana" w:cs="Arial"/>
          <w:b/>
          <w:sz w:val="20"/>
          <w:lang w:val="es-ES"/>
        </w:rPr>
        <w:t xml:space="preserve">, </w:t>
      </w:r>
    </w:p>
    <w:p w:rsidR="00C20001" w:rsidRPr="009C0A88" w:rsidRDefault="00C20001" w:rsidP="00C20001">
      <w:pPr>
        <w:pStyle w:val="TableHeading"/>
        <w:spacing w:before="20" w:after="20" w:line="360" w:lineRule="auto"/>
        <w:rPr>
          <w:rFonts w:ascii="Verdana" w:hAnsi="Verdana" w:cs="Arial"/>
          <w:b/>
          <w:sz w:val="20"/>
          <w:lang w:val="es-ES"/>
        </w:rPr>
      </w:pPr>
    </w:p>
    <w:p w:rsidR="00C20001" w:rsidRDefault="00240C11" w:rsidP="00C20001">
      <w:pPr>
        <w:spacing w:line="360" w:lineRule="auto"/>
        <w:ind w:left="360"/>
        <w:jc w:val="center"/>
        <w:rPr>
          <w:rFonts w:ascii="Verdana" w:hAnsi="Verdana"/>
          <w:b/>
          <w:color w:val="0000FF"/>
          <w:sz w:val="28"/>
          <w:szCs w:val="28"/>
        </w:rPr>
      </w:pPr>
      <w:r>
        <w:rPr>
          <w:rFonts w:ascii="Verdana" w:hAnsi="Verdana"/>
          <w:b/>
          <w:color w:val="0000FF"/>
          <w:sz w:val="28"/>
          <w:szCs w:val="28"/>
        </w:rPr>
        <w:br w:type="page"/>
      </w:r>
    </w:p>
    <w:tbl>
      <w:tblPr>
        <w:tblStyle w:val="Tablaconcuadrcula"/>
        <w:tblW w:w="53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4"/>
        <w:gridCol w:w="3146"/>
        <w:gridCol w:w="3742"/>
      </w:tblGrid>
      <w:tr w:rsidR="00C20001" w:rsidRPr="00AA49BC" w:rsidTr="00A75F24">
        <w:tc>
          <w:tcPr>
            <w:tcW w:w="1567" w:type="pct"/>
            <w:vAlign w:val="center"/>
          </w:tcPr>
          <w:p w:rsidR="00C20001" w:rsidRPr="009C0A88" w:rsidRDefault="00240C11" w:rsidP="00C20001">
            <w:pPr>
              <w:spacing w:line="480" w:lineRule="auto"/>
              <w:rPr>
                <w:rFonts w:ascii="Verdana" w:hAnsi="Verdana" w:cs="Arial"/>
                <w:b/>
                <w:color w:val="auto"/>
                <w:sz w:val="20"/>
                <w:szCs w:val="20"/>
              </w:rPr>
            </w:pPr>
            <w:r w:rsidRPr="009C0A88">
              <w:rPr>
                <w:rFonts w:ascii="Verdana" w:hAnsi="Verdana" w:cs="Arial"/>
                <w:color w:val="auto"/>
                <w:sz w:val="20"/>
                <w:szCs w:val="20"/>
              </w:rPr>
              <w:lastRenderedPageBreak/>
              <w:t>Redactado:</w:t>
            </w:r>
          </w:p>
        </w:tc>
        <w:tc>
          <w:tcPr>
            <w:tcW w:w="1568" w:type="pct"/>
            <w:vAlign w:val="center"/>
          </w:tcPr>
          <w:p w:rsidR="007E784C" w:rsidRDefault="00EC2174" w:rsidP="007E784C">
            <w:pPr>
              <w:spacing w:line="480" w:lineRule="auto"/>
              <w:rPr>
                <w:rFonts w:ascii="Verdana" w:hAnsi="Verdana" w:cs="Arial"/>
                <w:color w:val="auto"/>
                <w:sz w:val="16"/>
                <w:szCs w:val="16"/>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9C0A88">
              <w:rPr>
                <w:rFonts w:ascii="Verdana" w:hAnsi="Verdana"/>
                <w:color w:val="auto"/>
                <w:sz w:val="20"/>
                <w:szCs w:val="20"/>
              </w:rPr>
              <w:fldChar w:fldCharType="end"/>
            </w:r>
            <w:r w:rsidR="007E784C">
              <w:rPr>
                <w:rFonts w:ascii="Verdana" w:hAnsi="Verdana" w:cs="Arial"/>
                <w:color w:val="auto"/>
                <w:sz w:val="16"/>
                <w:szCs w:val="16"/>
              </w:rPr>
              <w:t xml:space="preserve">Ana maría Restrepo Uribe           </w:t>
            </w:r>
          </w:p>
          <w:p w:rsidR="007E784C" w:rsidRDefault="007E784C" w:rsidP="007E784C">
            <w:pPr>
              <w:spacing w:line="480" w:lineRule="auto"/>
              <w:rPr>
                <w:rFonts w:ascii="Verdana" w:hAnsi="Verdana" w:cs="Arial"/>
                <w:color w:val="auto"/>
                <w:sz w:val="16"/>
                <w:szCs w:val="16"/>
              </w:rPr>
            </w:pPr>
            <w:r>
              <w:rPr>
                <w:rFonts w:ascii="Verdana" w:hAnsi="Verdana" w:cs="Arial"/>
                <w:color w:val="auto"/>
                <w:sz w:val="16"/>
                <w:szCs w:val="16"/>
              </w:rPr>
              <w:t xml:space="preserve">Angie Dahiana García Granados </w:t>
            </w:r>
          </w:p>
          <w:p w:rsidR="007E784C" w:rsidRDefault="007E784C" w:rsidP="007E784C">
            <w:pPr>
              <w:spacing w:line="480" w:lineRule="auto"/>
              <w:rPr>
                <w:rFonts w:ascii="Verdana" w:hAnsi="Verdana" w:cs="Arial"/>
                <w:color w:val="auto"/>
                <w:sz w:val="16"/>
                <w:szCs w:val="16"/>
              </w:rPr>
            </w:pPr>
            <w:r>
              <w:rPr>
                <w:rFonts w:ascii="Verdana" w:hAnsi="Verdana" w:cs="Arial"/>
                <w:color w:val="auto"/>
                <w:sz w:val="16"/>
                <w:szCs w:val="16"/>
              </w:rPr>
              <w:t>Daniel Sánchez Franco</w:t>
            </w:r>
          </w:p>
          <w:p w:rsidR="002E03D0" w:rsidRDefault="007E784C" w:rsidP="007E784C">
            <w:pPr>
              <w:spacing w:line="480" w:lineRule="auto"/>
              <w:rPr>
                <w:rFonts w:ascii="Verdana" w:hAnsi="Verdana" w:cs="Arial"/>
                <w:color w:val="auto"/>
                <w:sz w:val="16"/>
                <w:szCs w:val="16"/>
              </w:rPr>
            </w:pPr>
            <w:r>
              <w:rPr>
                <w:rFonts w:ascii="Verdana" w:hAnsi="Verdana" w:cs="Arial"/>
                <w:color w:val="auto"/>
                <w:sz w:val="16"/>
                <w:szCs w:val="16"/>
              </w:rPr>
              <w:t>Yulieth Vanessa Ramírez Restrepo</w:t>
            </w:r>
          </w:p>
          <w:p w:rsidR="00C20001" w:rsidRPr="007E784C" w:rsidRDefault="002E03D0" w:rsidP="007E784C">
            <w:pPr>
              <w:spacing w:line="480" w:lineRule="auto"/>
              <w:rPr>
                <w:rFonts w:ascii="Verdana" w:hAnsi="Verdana" w:cs="Arial"/>
                <w:color w:val="auto"/>
                <w:sz w:val="16"/>
                <w:szCs w:val="16"/>
              </w:rPr>
            </w:pPr>
            <w:r>
              <w:rPr>
                <w:rFonts w:ascii="Verdana" w:hAnsi="Verdana" w:cs="Arial"/>
                <w:color w:val="auto"/>
                <w:sz w:val="16"/>
                <w:szCs w:val="16"/>
              </w:rPr>
              <w:t xml:space="preserve">Kelly Vannesa López Ardila </w:t>
            </w:r>
          </w:p>
        </w:tc>
        <w:tc>
          <w:tcPr>
            <w:tcW w:w="1865" w:type="pct"/>
            <w:vAlign w:val="center"/>
          </w:tcPr>
          <w:p w:rsidR="00C20001" w:rsidRDefault="00EC2174" w:rsidP="007E784C">
            <w:pPr>
              <w:spacing w:line="480" w:lineRule="auto"/>
              <w:rPr>
                <w:rFonts w:ascii="Verdana" w:hAnsi="Verdana"/>
                <w:color w:val="auto"/>
                <w:sz w:val="16"/>
                <w:szCs w:val="16"/>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9C0A88">
              <w:rPr>
                <w:rFonts w:ascii="Verdana" w:hAnsi="Verdana"/>
                <w:color w:val="auto"/>
                <w:sz w:val="20"/>
                <w:szCs w:val="20"/>
              </w:rPr>
              <w:fldChar w:fldCharType="end"/>
            </w:r>
            <w:r w:rsidR="007E784C">
              <w:rPr>
                <w:rFonts w:ascii="Verdana" w:hAnsi="Verdana"/>
                <w:color w:val="auto"/>
                <w:sz w:val="16"/>
                <w:szCs w:val="16"/>
              </w:rPr>
              <w:t>Aprendiz</w:t>
            </w:r>
          </w:p>
          <w:p w:rsidR="007E784C" w:rsidRDefault="007E784C" w:rsidP="007E784C">
            <w:pPr>
              <w:spacing w:line="480" w:lineRule="auto"/>
              <w:rPr>
                <w:rFonts w:ascii="Verdana" w:hAnsi="Verdana"/>
                <w:color w:val="auto"/>
                <w:sz w:val="16"/>
                <w:szCs w:val="16"/>
              </w:rPr>
            </w:pPr>
            <w:r>
              <w:rPr>
                <w:rFonts w:ascii="Verdana" w:hAnsi="Verdana"/>
                <w:color w:val="auto"/>
                <w:sz w:val="16"/>
                <w:szCs w:val="16"/>
              </w:rPr>
              <w:t>Aprendiz</w:t>
            </w:r>
          </w:p>
          <w:p w:rsidR="007E784C" w:rsidRDefault="007E784C" w:rsidP="007E784C">
            <w:pPr>
              <w:spacing w:line="480" w:lineRule="auto"/>
              <w:rPr>
                <w:rFonts w:ascii="Verdana" w:hAnsi="Verdana"/>
                <w:color w:val="auto"/>
                <w:sz w:val="16"/>
                <w:szCs w:val="16"/>
              </w:rPr>
            </w:pPr>
            <w:r>
              <w:rPr>
                <w:rFonts w:ascii="Verdana" w:hAnsi="Verdana"/>
                <w:color w:val="auto"/>
                <w:sz w:val="16"/>
                <w:szCs w:val="16"/>
              </w:rPr>
              <w:t>Aprendiz</w:t>
            </w:r>
          </w:p>
          <w:p w:rsidR="007E784C" w:rsidRDefault="007E784C" w:rsidP="007E784C">
            <w:pPr>
              <w:spacing w:line="480" w:lineRule="auto"/>
              <w:rPr>
                <w:rFonts w:ascii="Verdana" w:hAnsi="Verdana"/>
                <w:color w:val="auto"/>
                <w:sz w:val="16"/>
                <w:szCs w:val="16"/>
              </w:rPr>
            </w:pPr>
            <w:r>
              <w:rPr>
                <w:rFonts w:ascii="Verdana" w:hAnsi="Verdana"/>
                <w:color w:val="auto"/>
                <w:sz w:val="16"/>
                <w:szCs w:val="16"/>
              </w:rPr>
              <w:t>Aprendiz</w:t>
            </w:r>
          </w:p>
          <w:p w:rsidR="002E03D0" w:rsidRPr="007E784C" w:rsidRDefault="002E03D0" w:rsidP="007E784C">
            <w:pPr>
              <w:spacing w:line="480" w:lineRule="auto"/>
              <w:rPr>
                <w:rFonts w:ascii="Verdana" w:hAnsi="Verdana" w:cs="Arial"/>
                <w:b/>
                <w:color w:val="auto"/>
                <w:sz w:val="20"/>
                <w:szCs w:val="20"/>
              </w:rPr>
            </w:pPr>
            <w:r>
              <w:rPr>
                <w:rFonts w:ascii="Verdana" w:hAnsi="Verdana"/>
                <w:color w:val="auto"/>
                <w:sz w:val="16"/>
                <w:szCs w:val="16"/>
              </w:rPr>
              <w:t xml:space="preserve">Aprendiz </w:t>
            </w:r>
          </w:p>
        </w:tc>
      </w:tr>
      <w:tr w:rsidR="00C20001" w:rsidRPr="00AA49BC" w:rsidTr="00A75F24">
        <w:tc>
          <w:tcPr>
            <w:tcW w:w="1567" w:type="pct"/>
            <w:vAlign w:val="center"/>
          </w:tcPr>
          <w:p w:rsidR="00C20001" w:rsidRPr="009C0A88" w:rsidRDefault="00240C11" w:rsidP="00C20001">
            <w:pPr>
              <w:spacing w:line="480" w:lineRule="auto"/>
              <w:rPr>
                <w:rFonts w:ascii="Verdana" w:hAnsi="Verdana" w:cs="Arial"/>
                <w:b/>
                <w:color w:val="auto"/>
                <w:sz w:val="20"/>
                <w:szCs w:val="20"/>
              </w:rPr>
            </w:pPr>
            <w:r w:rsidRPr="009C0A88">
              <w:rPr>
                <w:rFonts w:ascii="Verdana" w:hAnsi="Verdana" w:cs="Arial"/>
                <w:color w:val="auto"/>
                <w:sz w:val="20"/>
                <w:szCs w:val="20"/>
              </w:rPr>
              <w:t>Aprobado:</w:t>
            </w:r>
          </w:p>
        </w:tc>
        <w:tc>
          <w:tcPr>
            <w:tcW w:w="1568" w:type="pct"/>
            <w:vAlign w:val="center"/>
          </w:tcPr>
          <w:p w:rsidR="00C20001" w:rsidRPr="007E784C" w:rsidRDefault="00EC2174" w:rsidP="007E784C">
            <w:pPr>
              <w:spacing w:line="480" w:lineRule="auto"/>
              <w:rPr>
                <w:rFonts w:ascii="Verdana" w:hAnsi="Verdana" w:cs="Arial"/>
                <w:b/>
                <w:color w:val="auto"/>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9C0A88">
              <w:rPr>
                <w:rFonts w:ascii="Verdana" w:hAnsi="Verdana"/>
                <w:color w:val="auto"/>
                <w:sz w:val="20"/>
                <w:szCs w:val="20"/>
              </w:rPr>
              <w:fldChar w:fldCharType="end"/>
            </w:r>
            <w:r w:rsidR="007E784C">
              <w:rPr>
                <w:rFonts w:ascii="Verdana" w:hAnsi="Verdana" w:cs="Arial"/>
                <w:color w:val="auto"/>
                <w:sz w:val="16"/>
                <w:szCs w:val="16"/>
              </w:rPr>
              <w:t xml:space="preserve">Felipe García </w:t>
            </w:r>
          </w:p>
        </w:tc>
        <w:tc>
          <w:tcPr>
            <w:tcW w:w="1865" w:type="pct"/>
            <w:vAlign w:val="center"/>
          </w:tcPr>
          <w:p w:rsidR="00C20001" w:rsidRPr="007E784C" w:rsidRDefault="00EC2174" w:rsidP="007E784C">
            <w:pPr>
              <w:spacing w:line="480" w:lineRule="auto"/>
              <w:rPr>
                <w:rFonts w:ascii="Verdana" w:hAnsi="Verdana" w:cs="Arial"/>
                <w:b/>
                <w:color w:val="auto"/>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9C0A88">
              <w:rPr>
                <w:rFonts w:ascii="Verdana" w:hAnsi="Verdana"/>
                <w:color w:val="auto"/>
                <w:sz w:val="20"/>
                <w:szCs w:val="20"/>
              </w:rPr>
              <w:fldChar w:fldCharType="end"/>
            </w:r>
            <w:r w:rsidR="007E784C" w:rsidRPr="007E784C">
              <w:rPr>
                <w:rFonts w:ascii="Verdana" w:hAnsi="Verdana"/>
                <w:color w:val="auto"/>
                <w:sz w:val="16"/>
                <w:szCs w:val="16"/>
              </w:rPr>
              <w:t xml:space="preserve">Instructor </w:t>
            </w:r>
          </w:p>
        </w:tc>
      </w:tr>
      <w:tr w:rsidR="00C20001" w:rsidRPr="00AA49BC" w:rsidTr="00A75F24">
        <w:tc>
          <w:tcPr>
            <w:tcW w:w="1567" w:type="pct"/>
            <w:vAlign w:val="center"/>
          </w:tcPr>
          <w:p w:rsidR="00C20001" w:rsidRPr="009C0A88" w:rsidRDefault="00240C11" w:rsidP="00C20001">
            <w:pPr>
              <w:spacing w:line="480" w:lineRule="auto"/>
              <w:rPr>
                <w:rFonts w:ascii="Verdana" w:hAnsi="Verdana" w:cs="Arial"/>
                <w:color w:val="auto"/>
                <w:sz w:val="20"/>
                <w:szCs w:val="20"/>
              </w:rPr>
            </w:pPr>
            <w:r>
              <w:rPr>
                <w:rFonts w:ascii="Verdana" w:hAnsi="Verdana" w:cs="Arial"/>
                <w:color w:val="auto"/>
                <w:sz w:val="20"/>
                <w:szCs w:val="20"/>
              </w:rPr>
              <w:t>Fecha documento</w:t>
            </w:r>
            <w:r w:rsidRPr="009C0A88">
              <w:rPr>
                <w:rFonts w:ascii="Verdana" w:hAnsi="Verdana" w:cs="Arial"/>
                <w:color w:val="auto"/>
                <w:sz w:val="20"/>
                <w:szCs w:val="20"/>
              </w:rPr>
              <w:t>:</w:t>
            </w:r>
          </w:p>
        </w:tc>
        <w:tc>
          <w:tcPr>
            <w:tcW w:w="1568" w:type="pct"/>
            <w:vAlign w:val="center"/>
          </w:tcPr>
          <w:p w:rsidR="00C20001" w:rsidRPr="007E784C" w:rsidRDefault="00EC2174" w:rsidP="007E784C">
            <w:pPr>
              <w:spacing w:line="480" w:lineRule="auto"/>
              <w:rPr>
                <w:rFonts w:ascii="Verdana" w:hAnsi="Verdana"/>
                <w:color w:val="auto"/>
                <w:sz w:val="20"/>
                <w:szCs w:val="20"/>
              </w:rPr>
            </w:pPr>
            <w:r w:rsidRPr="007E784C">
              <w:rPr>
                <w:rFonts w:ascii="Verdana" w:hAnsi="Verdana"/>
                <w:color w:val="auto"/>
                <w:sz w:val="20"/>
                <w:szCs w:val="20"/>
              </w:rPr>
              <w:fldChar w:fldCharType="begin">
                <w:ffData>
                  <w:name w:val="Text4"/>
                  <w:enabled/>
                  <w:calcOnExit w:val="0"/>
                  <w:textInput/>
                </w:ffData>
              </w:fldChar>
            </w:r>
            <w:r w:rsidR="00240C11" w:rsidRPr="007E784C">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7E784C">
              <w:rPr>
                <w:rFonts w:ascii="Verdana" w:hAnsi="Verdana"/>
                <w:color w:val="auto"/>
                <w:sz w:val="20"/>
                <w:szCs w:val="20"/>
              </w:rPr>
              <w:fldChar w:fldCharType="end"/>
            </w:r>
            <w:r w:rsidR="007E784C" w:rsidRPr="007E784C">
              <w:rPr>
                <w:rFonts w:ascii="Verdana" w:hAnsi="Verdana"/>
                <w:color w:val="auto"/>
                <w:sz w:val="16"/>
                <w:szCs w:val="16"/>
              </w:rPr>
              <w:t>17 de julio de 2014</w:t>
            </w:r>
          </w:p>
        </w:tc>
        <w:tc>
          <w:tcPr>
            <w:tcW w:w="1865" w:type="pct"/>
            <w:vAlign w:val="center"/>
          </w:tcPr>
          <w:p w:rsidR="00C20001" w:rsidRPr="00AA49BC" w:rsidRDefault="00C20001" w:rsidP="00C20001">
            <w:pPr>
              <w:spacing w:line="480" w:lineRule="auto"/>
              <w:rPr>
                <w:rFonts w:ascii="Verdana" w:hAnsi="Verdana"/>
                <w:color w:val="333333"/>
                <w:sz w:val="20"/>
                <w:szCs w:val="20"/>
              </w:rPr>
            </w:pPr>
          </w:p>
        </w:tc>
      </w:tr>
      <w:tr w:rsidR="00C20001" w:rsidRPr="00AA49BC" w:rsidTr="00A75F24">
        <w:tc>
          <w:tcPr>
            <w:tcW w:w="1567" w:type="pct"/>
            <w:vAlign w:val="center"/>
          </w:tcPr>
          <w:p w:rsidR="00C20001" w:rsidRPr="009C0A88" w:rsidRDefault="00240C11" w:rsidP="00C20001">
            <w:pPr>
              <w:spacing w:line="480" w:lineRule="auto"/>
              <w:rPr>
                <w:rFonts w:ascii="Verdana" w:hAnsi="Verdana" w:cs="Arial"/>
                <w:color w:val="auto"/>
                <w:sz w:val="20"/>
                <w:szCs w:val="20"/>
              </w:rPr>
            </w:pPr>
            <w:r>
              <w:rPr>
                <w:rFonts w:ascii="Verdana" w:hAnsi="Verdana" w:cs="Arial"/>
                <w:color w:val="auto"/>
                <w:sz w:val="20"/>
                <w:szCs w:val="20"/>
              </w:rPr>
              <w:t>Fecha revisión</w:t>
            </w:r>
            <w:r w:rsidRPr="009C0A88">
              <w:rPr>
                <w:rFonts w:ascii="Verdana" w:hAnsi="Verdana" w:cs="Arial"/>
                <w:color w:val="auto"/>
                <w:sz w:val="20"/>
                <w:szCs w:val="20"/>
              </w:rPr>
              <w:t>:</w:t>
            </w:r>
          </w:p>
        </w:tc>
        <w:tc>
          <w:tcPr>
            <w:tcW w:w="1568" w:type="pct"/>
            <w:vAlign w:val="center"/>
          </w:tcPr>
          <w:p w:rsidR="00C20001" w:rsidRPr="00AA49BC" w:rsidRDefault="00EC2174" w:rsidP="007E784C">
            <w:pPr>
              <w:spacing w:line="480" w:lineRule="auto"/>
              <w:rPr>
                <w:rFonts w:ascii="Verdana" w:hAnsi="Verdana"/>
                <w:color w:val="0000FF"/>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9C0A88">
              <w:rPr>
                <w:rFonts w:ascii="Verdana" w:hAnsi="Verdana"/>
                <w:color w:val="auto"/>
                <w:sz w:val="20"/>
                <w:szCs w:val="20"/>
              </w:rPr>
              <w:fldChar w:fldCharType="end"/>
            </w:r>
          </w:p>
        </w:tc>
        <w:tc>
          <w:tcPr>
            <w:tcW w:w="1865" w:type="pct"/>
            <w:vAlign w:val="center"/>
          </w:tcPr>
          <w:p w:rsidR="00C20001" w:rsidRPr="00AA49BC" w:rsidRDefault="00C20001" w:rsidP="00C20001">
            <w:pPr>
              <w:spacing w:line="480" w:lineRule="auto"/>
              <w:rPr>
                <w:rFonts w:ascii="Verdana" w:hAnsi="Verdana"/>
                <w:color w:val="333333"/>
                <w:sz w:val="20"/>
                <w:szCs w:val="20"/>
              </w:rPr>
            </w:pPr>
          </w:p>
        </w:tc>
      </w:tr>
      <w:tr w:rsidR="00C20001" w:rsidRPr="00AA49BC" w:rsidTr="00A75F24">
        <w:tc>
          <w:tcPr>
            <w:tcW w:w="1567" w:type="pct"/>
            <w:vAlign w:val="center"/>
          </w:tcPr>
          <w:p w:rsidR="00C20001" w:rsidRPr="009C0A88" w:rsidRDefault="00240C11" w:rsidP="00C20001">
            <w:pPr>
              <w:spacing w:line="480" w:lineRule="auto"/>
              <w:rPr>
                <w:rFonts w:ascii="Verdana" w:hAnsi="Verdana" w:cs="Arial"/>
                <w:color w:val="auto"/>
                <w:sz w:val="20"/>
                <w:szCs w:val="20"/>
              </w:rPr>
            </w:pPr>
            <w:r>
              <w:rPr>
                <w:rFonts w:ascii="Verdana" w:hAnsi="Verdana" w:cs="Arial"/>
                <w:color w:val="auto"/>
                <w:sz w:val="20"/>
                <w:szCs w:val="20"/>
                <w:lang w:val="es-ES"/>
              </w:rPr>
              <w:t xml:space="preserve">No. de </w:t>
            </w:r>
            <w:r w:rsidRPr="009C0A88">
              <w:rPr>
                <w:rFonts w:ascii="Verdana" w:hAnsi="Verdana" w:cs="Arial"/>
                <w:color w:val="auto"/>
                <w:sz w:val="20"/>
                <w:szCs w:val="20"/>
                <w:lang w:val="es-ES"/>
              </w:rPr>
              <w:t>Revisió</w:t>
            </w:r>
            <w:r w:rsidRPr="009C0A88">
              <w:rPr>
                <w:rFonts w:ascii="Verdana" w:hAnsi="Verdana"/>
                <w:color w:val="auto"/>
                <w:sz w:val="20"/>
                <w:szCs w:val="20"/>
                <w:lang w:val="es-ES"/>
              </w:rPr>
              <w:t>n</w:t>
            </w:r>
            <w:r w:rsidRPr="009C0A88">
              <w:rPr>
                <w:rFonts w:ascii="Verdana" w:hAnsi="Verdana" w:cs="Arial"/>
                <w:color w:val="auto"/>
                <w:sz w:val="20"/>
                <w:szCs w:val="20"/>
              </w:rPr>
              <w:t>:</w:t>
            </w:r>
          </w:p>
        </w:tc>
        <w:tc>
          <w:tcPr>
            <w:tcW w:w="1568" w:type="pct"/>
            <w:vAlign w:val="center"/>
          </w:tcPr>
          <w:p w:rsidR="00C20001" w:rsidRPr="007E784C" w:rsidRDefault="00EC2174" w:rsidP="007E784C">
            <w:pPr>
              <w:spacing w:line="480" w:lineRule="auto"/>
              <w:rPr>
                <w:rFonts w:ascii="Verdana" w:hAnsi="Verdana" w:cs="Arial"/>
                <w:color w:val="auto"/>
                <w:sz w:val="16"/>
                <w:szCs w:val="16"/>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9C0A88">
              <w:rPr>
                <w:rFonts w:ascii="Verdana" w:hAnsi="Verdana"/>
                <w:color w:val="auto"/>
                <w:sz w:val="20"/>
                <w:szCs w:val="20"/>
              </w:rPr>
              <w:fldChar w:fldCharType="end"/>
            </w:r>
            <w:r w:rsidR="007E784C" w:rsidRPr="007E784C">
              <w:rPr>
                <w:rFonts w:ascii="Verdana" w:hAnsi="Verdana" w:cs="Arial"/>
                <w:color w:val="auto"/>
                <w:sz w:val="16"/>
                <w:szCs w:val="16"/>
              </w:rPr>
              <w:t>01</w:t>
            </w:r>
          </w:p>
        </w:tc>
        <w:tc>
          <w:tcPr>
            <w:tcW w:w="1865" w:type="pct"/>
            <w:vAlign w:val="center"/>
          </w:tcPr>
          <w:p w:rsidR="00C20001" w:rsidRPr="00AA49BC" w:rsidRDefault="00C20001" w:rsidP="00C20001">
            <w:pPr>
              <w:spacing w:line="480" w:lineRule="auto"/>
              <w:rPr>
                <w:rFonts w:ascii="Verdana" w:hAnsi="Verdana"/>
                <w:color w:val="333333"/>
                <w:sz w:val="20"/>
                <w:szCs w:val="20"/>
              </w:rPr>
            </w:pPr>
          </w:p>
        </w:tc>
      </w:tr>
    </w:tbl>
    <w:p w:rsidR="00C20001" w:rsidRPr="003A7E1F" w:rsidRDefault="00C20001" w:rsidP="00C20001">
      <w:pPr>
        <w:pStyle w:val="QMTierII"/>
        <w:rPr>
          <w:color w:val="0000FF"/>
        </w:rPr>
      </w:pPr>
    </w:p>
    <w:p w:rsidR="00C20001" w:rsidRPr="009C0A88" w:rsidRDefault="00240C11" w:rsidP="00C20001">
      <w:pPr>
        <w:spacing w:line="480" w:lineRule="auto"/>
        <w:rPr>
          <w:rFonts w:ascii="Verdana" w:hAnsi="Verdana" w:cs="Arial"/>
          <w:b/>
          <w:color w:val="auto"/>
          <w:lang w:val="es-ES"/>
        </w:rPr>
      </w:pPr>
      <w:bookmarkStart w:id="0" w:name="_Table_of_Contents"/>
      <w:bookmarkEnd w:id="0"/>
      <w:r>
        <w:rPr>
          <w:rFonts w:ascii="Verdana" w:hAnsi="Verdana" w:cs="Arial"/>
          <w:b/>
          <w:color w:val="auto"/>
          <w:lang w:val="es-ES"/>
        </w:rPr>
        <w:t>Lista d</w:t>
      </w:r>
      <w:r w:rsidRPr="009C0A88">
        <w:rPr>
          <w:rFonts w:ascii="Verdana" w:hAnsi="Verdana" w:cs="Arial"/>
          <w:b/>
          <w:color w:val="auto"/>
          <w:lang w:val="es-ES"/>
        </w:rPr>
        <w:t>e Distribución</w:t>
      </w:r>
    </w:p>
    <w:tbl>
      <w:tblPr>
        <w:tblStyle w:val="Tablacontema"/>
        <w:tblW w:w="4739"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096"/>
        <w:gridCol w:w="2037"/>
        <w:gridCol w:w="2807"/>
      </w:tblGrid>
      <w:tr w:rsidR="00C20001" w:rsidRPr="009C0A88">
        <w:trPr>
          <w:trHeight w:val="383"/>
          <w:jc w:val="center"/>
        </w:trPr>
        <w:tc>
          <w:tcPr>
            <w:tcW w:w="2291" w:type="pct"/>
          </w:tcPr>
          <w:p w:rsidR="00C20001" w:rsidRPr="009C0A88" w:rsidRDefault="00240C11" w:rsidP="00C20001">
            <w:pPr>
              <w:spacing w:line="480" w:lineRule="auto"/>
              <w:jc w:val="both"/>
              <w:rPr>
                <w:rFonts w:ascii="Verdana" w:hAnsi="Verdana" w:cs="Arial"/>
                <w:b/>
                <w:color w:val="auto"/>
                <w:sz w:val="20"/>
                <w:szCs w:val="20"/>
              </w:rPr>
            </w:pPr>
            <w:r w:rsidRPr="009C0A88">
              <w:rPr>
                <w:rFonts w:ascii="Verdana" w:hAnsi="Verdana" w:cs="Arial"/>
                <w:b/>
                <w:color w:val="auto"/>
                <w:sz w:val="20"/>
                <w:szCs w:val="20"/>
              </w:rPr>
              <w:t>Personas Autorizadas</w:t>
            </w:r>
          </w:p>
        </w:tc>
        <w:tc>
          <w:tcPr>
            <w:tcW w:w="1139" w:type="pct"/>
          </w:tcPr>
          <w:p w:rsidR="00C20001" w:rsidRPr="009C0A88" w:rsidRDefault="00240C11" w:rsidP="00C20001">
            <w:pPr>
              <w:spacing w:line="480" w:lineRule="auto"/>
              <w:rPr>
                <w:rFonts w:ascii="Verdana" w:hAnsi="Verdana" w:cs="Arial"/>
                <w:b/>
                <w:color w:val="auto"/>
                <w:sz w:val="20"/>
                <w:szCs w:val="20"/>
              </w:rPr>
            </w:pPr>
            <w:r w:rsidRPr="009C0A88">
              <w:rPr>
                <w:rFonts w:ascii="Verdana" w:hAnsi="Verdana" w:cs="Arial"/>
                <w:b/>
                <w:color w:val="auto"/>
                <w:sz w:val="20"/>
                <w:szCs w:val="20"/>
              </w:rPr>
              <w:t>Copia #</w:t>
            </w:r>
          </w:p>
        </w:tc>
        <w:tc>
          <w:tcPr>
            <w:tcW w:w="1570" w:type="pct"/>
          </w:tcPr>
          <w:p w:rsidR="00C20001" w:rsidRPr="009C0A88" w:rsidRDefault="00240C11" w:rsidP="00C20001">
            <w:pPr>
              <w:spacing w:line="480" w:lineRule="auto"/>
              <w:rPr>
                <w:rFonts w:ascii="Verdana" w:hAnsi="Verdana" w:cs="Arial"/>
                <w:b/>
                <w:color w:val="auto"/>
                <w:sz w:val="20"/>
                <w:szCs w:val="20"/>
              </w:rPr>
            </w:pPr>
            <w:r w:rsidRPr="009C0A88">
              <w:rPr>
                <w:rFonts w:ascii="Verdana" w:hAnsi="Verdana" w:cs="Arial"/>
                <w:b/>
                <w:color w:val="auto"/>
                <w:sz w:val="20"/>
                <w:szCs w:val="20"/>
              </w:rPr>
              <w:t>Emitido</w:t>
            </w:r>
          </w:p>
        </w:tc>
      </w:tr>
      <w:tr w:rsidR="00C20001" w:rsidRPr="00BF289F">
        <w:trPr>
          <w:trHeight w:val="383"/>
          <w:jc w:val="center"/>
        </w:trPr>
        <w:tc>
          <w:tcPr>
            <w:tcW w:w="2291" w:type="pct"/>
          </w:tcPr>
          <w:p w:rsidR="00C20001" w:rsidRPr="00BF289F" w:rsidRDefault="00EC2174" w:rsidP="00680003">
            <w:pPr>
              <w:spacing w:line="480" w:lineRule="auto"/>
              <w:jc w:val="both"/>
              <w:rPr>
                <w:rFonts w:ascii="Verdana" w:hAnsi="Verdana" w:cs="Arial"/>
                <w:color w:val="auto"/>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9C0A88">
              <w:rPr>
                <w:rFonts w:ascii="Verdana" w:hAnsi="Verdana"/>
                <w:color w:val="auto"/>
                <w:sz w:val="20"/>
                <w:szCs w:val="20"/>
              </w:rPr>
              <w:fldChar w:fldCharType="end"/>
            </w:r>
            <w:r w:rsidR="00680003">
              <w:rPr>
                <w:rFonts w:ascii="Verdana" w:hAnsi="Verdana" w:cs="Arial"/>
                <w:color w:val="333333"/>
                <w:sz w:val="20"/>
                <w:szCs w:val="20"/>
                <w:lang w:val="es-ES"/>
              </w:rPr>
              <w:t xml:space="preserve">Juan David </w:t>
            </w:r>
            <w:r w:rsidR="002E03D0">
              <w:rPr>
                <w:rFonts w:ascii="Verdana" w:hAnsi="Verdana" w:cs="Arial"/>
                <w:color w:val="333333"/>
                <w:sz w:val="20"/>
                <w:szCs w:val="20"/>
                <w:lang w:val="es-ES"/>
              </w:rPr>
              <w:t>Sánchez</w:t>
            </w:r>
          </w:p>
        </w:tc>
        <w:tc>
          <w:tcPr>
            <w:tcW w:w="1139" w:type="pct"/>
          </w:tcPr>
          <w:p w:rsidR="00C20001" w:rsidRPr="009C0A88" w:rsidRDefault="00240C11" w:rsidP="00C20001">
            <w:pPr>
              <w:spacing w:line="480" w:lineRule="auto"/>
              <w:rPr>
                <w:rFonts w:ascii="Verdana" w:hAnsi="Verdana" w:cs="Arial"/>
                <w:color w:val="auto"/>
                <w:sz w:val="20"/>
                <w:szCs w:val="20"/>
              </w:rPr>
            </w:pPr>
            <w:r w:rsidRPr="009C0A88">
              <w:rPr>
                <w:rFonts w:ascii="Verdana" w:hAnsi="Verdana" w:cs="Arial"/>
                <w:color w:val="auto"/>
                <w:sz w:val="20"/>
                <w:szCs w:val="20"/>
              </w:rPr>
              <w:t>001</w:t>
            </w:r>
          </w:p>
        </w:tc>
        <w:tc>
          <w:tcPr>
            <w:tcW w:w="1570" w:type="pct"/>
          </w:tcPr>
          <w:p w:rsidR="00C20001" w:rsidRPr="007E784C" w:rsidRDefault="00EC2174" w:rsidP="007E784C">
            <w:pPr>
              <w:spacing w:line="480" w:lineRule="auto"/>
              <w:rPr>
                <w:rFonts w:ascii="Verdana" w:hAnsi="Verdana" w:cs="Arial"/>
                <w:color w:val="auto"/>
                <w:sz w:val="20"/>
                <w:szCs w:val="20"/>
              </w:rPr>
            </w:pPr>
            <w:r w:rsidRPr="007E784C">
              <w:rPr>
                <w:rFonts w:ascii="Verdana" w:hAnsi="Verdana"/>
                <w:color w:val="auto"/>
                <w:sz w:val="20"/>
                <w:szCs w:val="20"/>
              </w:rPr>
              <w:fldChar w:fldCharType="begin">
                <w:ffData>
                  <w:name w:val="Text4"/>
                  <w:enabled/>
                  <w:calcOnExit w:val="0"/>
                  <w:textInput/>
                </w:ffData>
              </w:fldChar>
            </w:r>
            <w:r w:rsidR="00240C11" w:rsidRPr="007E784C">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7E784C">
              <w:rPr>
                <w:rFonts w:ascii="Verdana" w:hAnsi="Verdana"/>
                <w:color w:val="auto"/>
                <w:sz w:val="20"/>
                <w:szCs w:val="20"/>
              </w:rPr>
              <w:fldChar w:fldCharType="end"/>
            </w:r>
            <w:r w:rsidR="007E784C" w:rsidRPr="007E784C">
              <w:rPr>
                <w:rFonts w:ascii="Verdana" w:hAnsi="Verdana"/>
                <w:color w:val="auto"/>
                <w:sz w:val="20"/>
                <w:szCs w:val="20"/>
              </w:rPr>
              <w:t>17 de julio de 2014</w:t>
            </w:r>
          </w:p>
        </w:tc>
      </w:tr>
      <w:tr w:rsidR="00C20001" w:rsidRPr="00BF289F">
        <w:trPr>
          <w:trHeight w:val="383"/>
          <w:jc w:val="center"/>
        </w:trPr>
        <w:tc>
          <w:tcPr>
            <w:tcW w:w="2291" w:type="pct"/>
          </w:tcPr>
          <w:p w:rsidR="00C20001" w:rsidRPr="007E784C" w:rsidRDefault="00EC2174" w:rsidP="007E784C">
            <w:pPr>
              <w:spacing w:line="480" w:lineRule="auto"/>
              <w:jc w:val="both"/>
              <w:rPr>
                <w:color w:val="auto"/>
                <w:sz w:val="20"/>
                <w:szCs w:val="20"/>
              </w:rPr>
            </w:pPr>
            <w:r w:rsidRPr="009C0A88">
              <w:rPr>
                <w:rFonts w:ascii="Verdana" w:hAnsi="Verdana"/>
                <w:color w:val="auto"/>
                <w:sz w:val="20"/>
                <w:szCs w:val="20"/>
              </w:rPr>
              <w:fldChar w:fldCharType="begin">
                <w:ffData>
                  <w:name w:val="Text4"/>
                  <w:enabled/>
                  <w:calcOnExit w:val="0"/>
                  <w:textInput/>
                </w:ffData>
              </w:fldChar>
            </w:r>
            <w:r w:rsidR="00240C11" w:rsidRPr="009C0A88">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9C0A88">
              <w:rPr>
                <w:rFonts w:ascii="Verdana" w:hAnsi="Verdana"/>
                <w:color w:val="auto"/>
                <w:sz w:val="20"/>
                <w:szCs w:val="20"/>
              </w:rPr>
              <w:fldChar w:fldCharType="end"/>
            </w:r>
            <w:r w:rsidR="007E784C" w:rsidRPr="007E784C">
              <w:rPr>
                <w:rFonts w:ascii="Verdana" w:hAnsi="Verdana"/>
                <w:color w:val="auto"/>
                <w:sz w:val="20"/>
                <w:szCs w:val="20"/>
              </w:rPr>
              <w:t xml:space="preserve">Felipe García </w:t>
            </w:r>
          </w:p>
        </w:tc>
        <w:tc>
          <w:tcPr>
            <w:tcW w:w="1139" w:type="pct"/>
          </w:tcPr>
          <w:p w:rsidR="00C20001" w:rsidRPr="009C0A88" w:rsidRDefault="00240C11" w:rsidP="00C20001">
            <w:pPr>
              <w:spacing w:line="480" w:lineRule="auto"/>
              <w:rPr>
                <w:rFonts w:ascii="Verdana" w:hAnsi="Verdana" w:cs="Arial"/>
                <w:color w:val="auto"/>
                <w:sz w:val="20"/>
                <w:szCs w:val="20"/>
              </w:rPr>
            </w:pPr>
            <w:r w:rsidRPr="009C0A88">
              <w:rPr>
                <w:rFonts w:ascii="Verdana" w:hAnsi="Verdana" w:cs="Arial"/>
                <w:color w:val="auto"/>
                <w:sz w:val="20"/>
                <w:szCs w:val="20"/>
              </w:rPr>
              <w:t>002</w:t>
            </w:r>
          </w:p>
        </w:tc>
        <w:tc>
          <w:tcPr>
            <w:tcW w:w="1570" w:type="pct"/>
          </w:tcPr>
          <w:p w:rsidR="00C20001" w:rsidRDefault="00EC2174">
            <w:r w:rsidRPr="00610153">
              <w:rPr>
                <w:rFonts w:ascii="Verdana" w:hAnsi="Verdana"/>
                <w:color w:val="auto"/>
                <w:sz w:val="20"/>
                <w:szCs w:val="20"/>
              </w:rPr>
              <w:fldChar w:fldCharType="begin">
                <w:ffData>
                  <w:name w:val="Text4"/>
                  <w:enabled/>
                  <w:calcOnExit w:val="0"/>
                  <w:textInput/>
                </w:ffData>
              </w:fldChar>
            </w:r>
            <w:r w:rsidR="00240C11" w:rsidRPr="00610153">
              <w:rPr>
                <w:rFonts w:ascii="Verdana" w:hAnsi="Verdana"/>
                <w:color w:val="auto"/>
                <w:sz w:val="20"/>
                <w:szCs w:val="20"/>
              </w:rPr>
              <w:instrText xml:space="preserve"> FORMTEXT </w:instrText>
            </w:r>
            <w:r w:rsidR="007C2445">
              <w:rPr>
                <w:rFonts w:ascii="Verdana" w:hAnsi="Verdana"/>
                <w:color w:val="auto"/>
                <w:sz w:val="20"/>
                <w:szCs w:val="20"/>
              </w:rPr>
            </w:r>
            <w:r w:rsidR="007C2445">
              <w:rPr>
                <w:rFonts w:ascii="Verdana" w:hAnsi="Verdana"/>
                <w:color w:val="auto"/>
                <w:sz w:val="20"/>
                <w:szCs w:val="20"/>
              </w:rPr>
              <w:fldChar w:fldCharType="separate"/>
            </w:r>
            <w:r w:rsidRPr="00610153">
              <w:rPr>
                <w:rFonts w:ascii="Verdana" w:hAnsi="Verdana"/>
                <w:color w:val="auto"/>
                <w:sz w:val="20"/>
                <w:szCs w:val="20"/>
              </w:rPr>
              <w:fldChar w:fldCharType="end"/>
            </w:r>
            <w:r w:rsidR="007E784C" w:rsidRPr="007E784C">
              <w:rPr>
                <w:rFonts w:ascii="Verdana" w:hAnsi="Verdana"/>
                <w:color w:val="auto"/>
                <w:sz w:val="20"/>
                <w:szCs w:val="20"/>
              </w:rPr>
              <w:t>17 de julio de 2014</w:t>
            </w:r>
          </w:p>
        </w:tc>
      </w:tr>
    </w:tbl>
    <w:p w:rsidR="00C20001" w:rsidRPr="003A7E1F" w:rsidRDefault="00240C11" w:rsidP="00C20001">
      <w:pPr>
        <w:pStyle w:val="SectionTitle"/>
      </w:pPr>
      <w:r w:rsidRPr="00BF289F">
        <w:rPr>
          <w:rFonts w:ascii="Verdana" w:hAnsi="Verdana" w:cs="Arial"/>
          <w:lang w:val="es-ES"/>
        </w:rPr>
        <w:br w:type="page"/>
      </w:r>
      <w:r w:rsidRPr="005439BA">
        <w:rPr>
          <w:rFonts w:cs="Arial"/>
          <w:szCs w:val="24"/>
          <w:lang w:val="es-ES"/>
        </w:rPr>
        <w:lastRenderedPageBreak/>
        <w:t>Introducción</w:t>
      </w:r>
    </w:p>
    <w:p w:rsidR="00C20001" w:rsidRPr="003A7E1F" w:rsidRDefault="002235D6" w:rsidP="000A7787">
      <w:pPr>
        <w:pStyle w:val="QMTierII"/>
        <w:jc w:val="both"/>
      </w:pPr>
      <w:r w:rsidRPr="005F7F6F">
        <w:t>ULTRAPLAST S.A.S</w:t>
      </w:r>
      <w:r>
        <w:t xml:space="preserve"> </w:t>
      </w:r>
      <w:r w:rsidR="00E40B08">
        <w:t>es una organización que busca implementar la norma</w:t>
      </w:r>
      <w:r w:rsidR="00240C11" w:rsidRPr="003A7E1F">
        <w:t xml:space="preserve"> ISO 9001:2008</w:t>
      </w:r>
      <w:r w:rsidR="00E40B08">
        <w:t xml:space="preserve"> para el mejoramiento continuo de sus procesos</w:t>
      </w:r>
      <w:r w:rsidR="00240C11" w:rsidRPr="003A7E1F">
        <w:t>.</w:t>
      </w:r>
      <w:r>
        <w:t xml:space="preserve"> </w:t>
      </w:r>
      <w:r w:rsidRPr="005F7F6F">
        <w:t>ULTRAPLAST</w:t>
      </w:r>
      <w:r w:rsidR="005F7F6F" w:rsidRPr="005F7F6F">
        <w:t xml:space="preserve"> S.A.S</w:t>
      </w:r>
      <w:r>
        <w:t xml:space="preserve"> </w:t>
      </w:r>
      <w:r w:rsidR="00E40B08">
        <w:t>desarrollara, implementara y formalizara</w:t>
      </w:r>
      <w:r w:rsidR="00240C11" w:rsidRPr="003A7E1F">
        <w:t xml:space="preserve"> el Sistema de Gestión de la Calidad el con el fin de:</w:t>
      </w:r>
    </w:p>
    <w:p w:rsidR="00C20001" w:rsidRPr="003A7E1F" w:rsidRDefault="00240C11" w:rsidP="000A7787">
      <w:pPr>
        <w:pStyle w:val="QMTierII"/>
        <w:numPr>
          <w:ilvl w:val="0"/>
          <w:numId w:val="4"/>
        </w:numPr>
        <w:jc w:val="both"/>
      </w:pPr>
      <w:r w:rsidRPr="003A7E1F">
        <w:t>satisfacer los requisitos de la norma internacional ISO 9001:2008</w:t>
      </w:r>
    </w:p>
    <w:p w:rsidR="00C20001" w:rsidRPr="003A7E1F" w:rsidRDefault="00240C11" w:rsidP="000A7787">
      <w:pPr>
        <w:pStyle w:val="QMTierII"/>
        <w:numPr>
          <w:ilvl w:val="0"/>
          <w:numId w:val="4"/>
        </w:numPr>
        <w:jc w:val="both"/>
      </w:pPr>
      <w:r w:rsidRPr="003A7E1F">
        <w:t>documentar las mejores prácticas de negocio de la empresa</w:t>
      </w:r>
    </w:p>
    <w:p w:rsidR="00C20001" w:rsidRPr="003A7E1F" w:rsidRDefault="00240C11" w:rsidP="000A7787">
      <w:pPr>
        <w:pStyle w:val="QMTierII"/>
        <w:numPr>
          <w:ilvl w:val="0"/>
          <w:numId w:val="4"/>
        </w:numPr>
        <w:jc w:val="both"/>
      </w:pPr>
      <w:r w:rsidRPr="003A7E1F">
        <w:t>entender y satisfacer más adecuadamente las necesidades y las expectativas de sus clientes</w:t>
      </w:r>
    </w:p>
    <w:p w:rsidR="00C20001" w:rsidRPr="003A7E1F" w:rsidRDefault="00240C11" w:rsidP="000A7787">
      <w:pPr>
        <w:pStyle w:val="QMTierII"/>
        <w:numPr>
          <w:ilvl w:val="0"/>
          <w:numId w:val="4"/>
        </w:numPr>
        <w:jc w:val="both"/>
      </w:pPr>
      <w:r w:rsidRPr="003A7E1F">
        <w:t>mejorar la administración global de la empresa</w:t>
      </w:r>
    </w:p>
    <w:p w:rsidR="00C20001" w:rsidRPr="003A7E1F" w:rsidRDefault="00240C11" w:rsidP="000A7787">
      <w:pPr>
        <w:pStyle w:val="QMTierII"/>
        <w:jc w:val="both"/>
      </w:pPr>
      <w:r w:rsidRPr="003A7E1F">
        <w:t>El manual describe nuestro Sistema de Gestión de la Calidad, perfila los campos de autoridad, las relaciones y los deberes del personal responsable del desempeño de la empresa.</w:t>
      </w:r>
    </w:p>
    <w:p w:rsidR="00C20001" w:rsidRPr="003A7E1F" w:rsidRDefault="00240C11" w:rsidP="000A7787">
      <w:pPr>
        <w:pStyle w:val="QMTierII"/>
        <w:jc w:val="both"/>
      </w:pPr>
      <w:r w:rsidRPr="003A7E1F">
        <w:t xml:space="preserve">El manual está dividido en ocho secciones que están directamente relacionadas con los requisitos de la norma ISO 9001:2008. Cada sección comienza con una declaración que expresa el deber de </w:t>
      </w:r>
      <w:r w:rsidR="002235D6" w:rsidRPr="005F7F6F">
        <w:t>ULTRAPLAST</w:t>
      </w:r>
      <w:r w:rsidR="005F7F6F" w:rsidRPr="005F7F6F">
        <w:t xml:space="preserve"> S.A.S</w:t>
      </w:r>
      <w:r w:rsidRPr="003A7E1F">
        <w:t xml:space="preserve"> de implementar y satisfacer los requisitos básicos de la norma a la que se hace referencia. Después de cada declaración se aporta información específica acerca de los procedimientos que describen los métodos usados para implementar los requerimientos pertinentes.</w:t>
      </w:r>
    </w:p>
    <w:p w:rsidR="00C20001" w:rsidRPr="003A7E1F" w:rsidRDefault="00240C11" w:rsidP="000A7787">
      <w:pPr>
        <w:pStyle w:val="QMTierII"/>
        <w:jc w:val="both"/>
      </w:pPr>
      <w:r w:rsidRPr="003A7E1F">
        <w:t xml:space="preserve">Este manual se utiliza internamente para orientar a los empleados de </w:t>
      </w:r>
      <w:r w:rsidR="002235D6" w:rsidRPr="005F7F6F">
        <w:t xml:space="preserve">ULTRAPLAST </w:t>
      </w:r>
      <w:r w:rsidR="005F7F6F" w:rsidRPr="005F7F6F">
        <w:t>S.A.S</w:t>
      </w:r>
      <w:r w:rsidR="002235D6">
        <w:t xml:space="preserve"> </w:t>
      </w:r>
      <w:r w:rsidRPr="003A7E1F">
        <w:t>con respecto a los diversos requisitos de la norma ISO 9001:2008 que deben ser cumplidos y mantenidos para asegurar la satisfacción del cliente, la mejora continua y brindar las directivas necesarias que generen una fuerza laboral dotada de poder, autoridad y responsabilidad.</w:t>
      </w:r>
    </w:p>
    <w:p w:rsidR="00C20001" w:rsidRPr="005439BA" w:rsidRDefault="00240C11" w:rsidP="00C20001">
      <w:pPr>
        <w:pStyle w:val="SectionTitle"/>
        <w:rPr>
          <w:rFonts w:cs="Arial"/>
          <w:szCs w:val="24"/>
          <w:lang w:val="es-ES"/>
        </w:rPr>
      </w:pPr>
      <w:r w:rsidRPr="00BF289F">
        <w:rPr>
          <w:rFonts w:cs="Arial"/>
          <w:sz w:val="32"/>
          <w:szCs w:val="32"/>
          <w:lang w:val="es-ES"/>
        </w:rPr>
        <w:br w:type="page"/>
      </w:r>
      <w:r w:rsidRPr="003A7E1F">
        <w:rPr>
          <w:rFonts w:cs="Arial"/>
          <w:szCs w:val="36"/>
          <w:lang w:val="es-ES"/>
        </w:rPr>
        <w:lastRenderedPageBreak/>
        <w:t>Sección</w:t>
      </w:r>
      <w:r w:rsidRPr="003A7E1F">
        <w:rPr>
          <w:rFonts w:cs="Arial"/>
          <w:szCs w:val="32"/>
          <w:lang w:val="es-ES"/>
        </w:rPr>
        <w:t xml:space="preserve"> 1:</w:t>
      </w:r>
      <w:r w:rsidRPr="005439BA">
        <w:rPr>
          <w:rFonts w:cs="Arial"/>
          <w:szCs w:val="24"/>
          <w:lang w:val="es-ES"/>
        </w:rPr>
        <w:t xml:space="preserve">Alcance </w:t>
      </w:r>
    </w:p>
    <w:p w:rsidR="00C20001" w:rsidRPr="005439BA" w:rsidRDefault="00240C11" w:rsidP="00C20001">
      <w:pPr>
        <w:pStyle w:val="TierI"/>
      </w:pPr>
      <w:r w:rsidRPr="003A7E1F">
        <w:t>1.1 Generalidades</w:t>
      </w:r>
    </w:p>
    <w:p w:rsidR="00C20001" w:rsidRPr="003A7E1F" w:rsidRDefault="00240C11" w:rsidP="000A7787">
      <w:pPr>
        <w:pStyle w:val="QMTierII"/>
        <w:jc w:val="both"/>
      </w:pPr>
      <w:r w:rsidRPr="003A7E1F">
        <w:t xml:space="preserve">El Manual de la Calidad traza las políticas, los procedimientos y los requisitos de nuestro Sistema de Gestión de la Calidad. El sistema está estructurado de tal forma que cumpla con las condiciones establecidas en la Norma Internacional ISO 9001:2008. </w:t>
      </w:r>
    </w:p>
    <w:p w:rsidR="00C20001" w:rsidRPr="003A7E1F" w:rsidRDefault="00240C11" w:rsidP="00C20001">
      <w:pPr>
        <w:pStyle w:val="QMTierII"/>
      </w:pPr>
      <w:r w:rsidRPr="003A7E1F">
        <w:t xml:space="preserve">El sistema </w:t>
      </w:r>
      <w:r w:rsidRPr="005F3DD0">
        <w:t>no comprende el diseño, desarrollo, producción, instalación y servicio</w:t>
      </w:r>
      <w:r w:rsidRPr="003A7E1F">
        <w:t>de los productos de la empresa.</w:t>
      </w:r>
    </w:p>
    <w:p w:rsidR="00C20001" w:rsidRPr="00BF289F" w:rsidRDefault="00C20001" w:rsidP="00C20001">
      <w:pPr>
        <w:pStyle w:val="QMTierII"/>
        <w:spacing w:line="360" w:lineRule="auto"/>
        <w:rPr>
          <w:rFonts w:ascii="Verdana" w:hAnsi="Verdana" w:cs="Arial"/>
          <w:sz w:val="20"/>
          <w:lang w:val="es-ES"/>
        </w:rPr>
      </w:pPr>
    </w:p>
    <w:p w:rsidR="00C20001" w:rsidRPr="005439BA" w:rsidRDefault="00240C11" w:rsidP="00C20001">
      <w:pPr>
        <w:pStyle w:val="TierI"/>
      </w:pPr>
      <w:r w:rsidRPr="005439BA">
        <w:t>1.2 Aplicación</w:t>
      </w:r>
    </w:p>
    <w:p w:rsidR="00C20001" w:rsidRPr="003A7E1F" w:rsidRDefault="002235D6" w:rsidP="000A7787">
      <w:pPr>
        <w:pStyle w:val="QMTierII"/>
        <w:jc w:val="both"/>
      </w:pPr>
      <w:r w:rsidRPr="005F7F6F">
        <w:t>ULTRAPLAST S.A.S</w:t>
      </w:r>
      <w:r>
        <w:t xml:space="preserve"> </w:t>
      </w:r>
      <w:r w:rsidR="00240C11" w:rsidRPr="003A7E1F">
        <w:t>ha determinado que todos los requisitos son aplicables a las operaciones de esta instalación.</w:t>
      </w:r>
    </w:p>
    <w:p w:rsidR="005F7F6F" w:rsidRDefault="005F7F6F" w:rsidP="000A7787">
      <w:pPr>
        <w:pStyle w:val="QMTierII"/>
        <w:jc w:val="both"/>
        <w:rPr>
          <w:color w:val="0000FF"/>
        </w:rPr>
      </w:pPr>
    </w:p>
    <w:p w:rsidR="00C20001" w:rsidRPr="003A7E1F" w:rsidRDefault="002235D6" w:rsidP="000A7787">
      <w:pPr>
        <w:pStyle w:val="QMTierII"/>
        <w:jc w:val="both"/>
      </w:pPr>
      <w:r w:rsidRPr="005F7F6F">
        <w:t>ULTRAPLAST S.A.S</w:t>
      </w:r>
      <w:r>
        <w:t xml:space="preserve"> </w:t>
      </w:r>
      <w:r w:rsidR="00240C11" w:rsidRPr="003A7E1F">
        <w:t xml:space="preserve">ha determinado que los siguientes requisitos </w:t>
      </w:r>
      <w:r w:rsidR="00240C11" w:rsidRPr="005F3DD0">
        <w:t xml:space="preserve">no son </w:t>
      </w:r>
      <w:r w:rsidR="00240C11" w:rsidRPr="003A7E1F">
        <w:t>aplicables a las operaciones de esta instalación y son documentados como exclusiones:</w:t>
      </w:r>
    </w:p>
    <w:p w:rsidR="007C254D" w:rsidRPr="003A7E1F" w:rsidRDefault="007C254D" w:rsidP="007C254D">
      <w:pPr>
        <w:pStyle w:val="QMTierII"/>
        <w:ind w:left="0"/>
        <w:jc w:val="both"/>
        <w:rPr>
          <w:color w:val="0000FF"/>
        </w:rPr>
      </w:pPr>
    </w:p>
    <w:p w:rsidR="00C20001" w:rsidRPr="00BF289F" w:rsidRDefault="00C20001" w:rsidP="000A7787">
      <w:pPr>
        <w:spacing w:line="360" w:lineRule="auto"/>
        <w:jc w:val="both"/>
        <w:rPr>
          <w:rFonts w:ascii="Arial" w:hAnsi="Arial" w:cs="Arial"/>
          <w:color w:val="auto"/>
          <w:lang w:val="es-ES"/>
        </w:rPr>
      </w:pPr>
    </w:p>
    <w:p w:rsidR="00C20001" w:rsidRPr="005439BA" w:rsidRDefault="00240C11" w:rsidP="00C20001">
      <w:pPr>
        <w:pStyle w:val="SectionTitle"/>
        <w:rPr>
          <w:rFonts w:cs="Arial"/>
          <w:szCs w:val="24"/>
          <w:lang w:val="es-ES"/>
        </w:rPr>
      </w:pPr>
      <w:r w:rsidRPr="00BF289F">
        <w:rPr>
          <w:rFonts w:cs="Arial"/>
          <w:b w:val="0"/>
          <w:lang w:val="es-ES"/>
        </w:rPr>
        <w:br w:type="page"/>
      </w:r>
      <w:r w:rsidRPr="003A7E1F">
        <w:rPr>
          <w:rFonts w:cs="Arial"/>
          <w:szCs w:val="36"/>
          <w:lang w:val="es-ES"/>
        </w:rPr>
        <w:lastRenderedPageBreak/>
        <w:t>Sección</w:t>
      </w:r>
      <w:r w:rsidRPr="003A7E1F">
        <w:rPr>
          <w:rFonts w:cs="Arial"/>
          <w:lang w:val="es-ES"/>
        </w:rPr>
        <w:t xml:space="preserve"> 2</w:t>
      </w:r>
      <w:r w:rsidRPr="00BF289F">
        <w:rPr>
          <w:rFonts w:cs="Arial"/>
          <w:b w:val="0"/>
          <w:lang w:val="es-ES"/>
        </w:rPr>
        <w:t xml:space="preserve">: </w:t>
      </w:r>
      <w:r w:rsidRPr="005439BA">
        <w:rPr>
          <w:rFonts w:cs="Arial"/>
          <w:szCs w:val="24"/>
          <w:lang w:val="es-ES"/>
        </w:rPr>
        <w:t>Referencias normativa</w:t>
      </w:r>
      <w:r>
        <w:rPr>
          <w:rFonts w:cs="Arial"/>
          <w:szCs w:val="24"/>
          <w:lang w:val="es-ES"/>
        </w:rPr>
        <w:t>s</w:t>
      </w:r>
    </w:p>
    <w:p w:rsidR="00C20001" w:rsidRPr="005439BA" w:rsidRDefault="00C20001" w:rsidP="00C20001">
      <w:pPr>
        <w:pStyle w:val="TierI"/>
      </w:pPr>
    </w:p>
    <w:p w:rsidR="00C20001" w:rsidRPr="005439BA" w:rsidRDefault="00240C11" w:rsidP="00C20001">
      <w:pPr>
        <w:pStyle w:val="TierI"/>
      </w:pPr>
      <w:r w:rsidRPr="005439BA">
        <w:t xml:space="preserve">2.0 Referencias del </w:t>
      </w:r>
      <w:r>
        <w:t>Sistema de Gestión de la Calidad</w:t>
      </w:r>
    </w:p>
    <w:p w:rsidR="00C20001" w:rsidRPr="005439BA" w:rsidRDefault="00240C11" w:rsidP="00C20001">
      <w:pPr>
        <w:pStyle w:val="QMTierII"/>
        <w:rPr>
          <w:rFonts w:cs="Arial"/>
          <w:lang w:val="es-ES"/>
        </w:rPr>
      </w:pPr>
      <w:r w:rsidRPr="005439BA">
        <w:rPr>
          <w:lang w:val="es-ES"/>
        </w:rPr>
        <w:t xml:space="preserve">Durante la implementación de nuestro </w:t>
      </w:r>
      <w:r>
        <w:rPr>
          <w:lang w:val="es-ES"/>
        </w:rPr>
        <w:t>Sistema de Gestión de la Calidad</w:t>
      </w:r>
      <w:r w:rsidRPr="005439BA">
        <w:rPr>
          <w:lang w:val="es-ES"/>
        </w:rPr>
        <w:t xml:space="preserve"> se usaron como referencia los siguientes documentos:</w:t>
      </w:r>
    </w:p>
    <w:p w:rsidR="00C20001" w:rsidRPr="001250CC" w:rsidRDefault="00240C11" w:rsidP="00240C11">
      <w:pPr>
        <w:pStyle w:val="QMTierII"/>
        <w:numPr>
          <w:ilvl w:val="0"/>
          <w:numId w:val="5"/>
        </w:numPr>
        <w:rPr>
          <w:rFonts w:cs="Arial"/>
          <w:lang w:val="es-ES"/>
        </w:rPr>
      </w:pPr>
      <w:r w:rsidRPr="001250CC">
        <w:rPr>
          <w:rFonts w:cs="Arial"/>
          <w:lang w:val="es-ES"/>
        </w:rPr>
        <w:t>UNI EN ISO 9001-2008, Sistemas de Gestión de Calidad – Requisitos</w:t>
      </w:r>
    </w:p>
    <w:p w:rsidR="00C20001" w:rsidRDefault="00C20001" w:rsidP="00C20001">
      <w:pPr>
        <w:pStyle w:val="QMTierII"/>
        <w:spacing w:line="360" w:lineRule="auto"/>
        <w:rPr>
          <w:rFonts w:ascii="Verdana" w:hAnsi="Verdana" w:cs="Arial"/>
          <w:sz w:val="20"/>
          <w:lang w:val="es-ES"/>
        </w:rPr>
      </w:pPr>
    </w:p>
    <w:p w:rsidR="00C20001" w:rsidRPr="001250CC" w:rsidRDefault="00C20001" w:rsidP="00C20001">
      <w:pPr>
        <w:pStyle w:val="QMTierII"/>
        <w:spacing w:line="360" w:lineRule="auto"/>
        <w:rPr>
          <w:rFonts w:ascii="Verdana" w:hAnsi="Verdana" w:cs="Arial"/>
          <w:sz w:val="20"/>
          <w:lang w:val="es-ES"/>
        </w:rPr>
      </w:pPr>
    </w:p>
    <w:p w:rsidR="00C20001" w:rsidRPr="005439BA" w:rsidRDefault="00240C11" w:rsidP="00C20001">
      <w:pPr>
        <w:pStyle w:val="SectionTitle"/>
        <w:rPr>
          <w:rFonts w:cs="Arial"/>
          <w:lang w:val="es-ES"/>
        </w:rPr>
      </w:pPr>
      <w:r w:rsidRPr="00BF289F">
        <w:rPr>
          <w:rFonts w:cs="Arial"/>
          <w:lang w:val="es-ES"/>
        </w:rPr>
        <w:br w:type="page"/>
      </w:r>
      <w:r w:rsidRPr="003A7E1F">
        <w:rPr>
          <w:rFonts w:cs="Arial"/>
          <w:szCs w:val="36"/>
          <w:lang w:val="es-ES"/>
        </w:rPr>
        <w:lastRenderedPageBreak/>
        <w:t>Sección</w:t>
      </w:r>
      <w:r w:rsidRPr="00BF289F">
        <w:rPr>
          <w:rFonts w:cs="Arial"/>
          <w:lang w:val="es-ES"/>
        </w:rPr>
        <w:t xml:space="preserve"> 3: </w:t>
      </w:r>
      <w:r w:rsidRPr="005439BA">
        <w:rPr>
          <w:rFonts w:cs="Arial"/>
          <w:lang w:val="es-ES"/>
        </w:rPr>
        <w:t>Definiciones</w:t>
      </w:r>
    </w:p>
    <w:p w:rsidR="00C20001" w:rsidRPr="005439BA" w:rsidRDefault="00240C11" w:rsidP="00C20001">
      <w:pPr>
        <w:pStyle w:val="TierI"/>
      </w:pPr>
      <w:r w:rsidRPr="005439BA">
        <w:t xml:space="preserve">3.0 Definiciones del </w:t>
      </w:r>
      <w:r>
        <w:t>Sistema de Gestión de la Calidad</w:t>
      </w:r>
    </w:p>
    <w:p w:rsidR="001577C4" w:rsidRDefault="00EC2174" w:rsidP="00DD5912">
      <w:pPr>
        <w:pStyle w:val="QMTierII"/>
        <w:jc w:val="both"/>
      </w:pPr>
      <w:r w:rsidRPr="003A7E1F">
        <w:rPr>
          <w:color w:val="0000FF"/>
        </w:rPr>
        <w:fldChar w:fldCharType="begin">
          <w:ffData>
            <w:name w:val="Text4"/>
            <w:enabled/>
            <w:calcOnExit w:val="0"/>
            <w:textInput/>
          </w:ffData>
        </w:fldChar>
      </w:r>
      <w:r w:rsidR="00240C11" w:rsidRPr="003A7E1F">
        <w:rPr>
          <w:color w:val="0000FF"/>
        </w:rPr>
        <w:instrText xml:space="preserve"> FORMTEXT </w:instrText>
      </w:r>
      <w:r w:rsidR="007C2445">
        <w:rPr>
          <w:color w:val="0000FF"/>
        </w:rPr>
      </w:r>
      <w:r w:rsidR="007C2445">
        <w:rPr>
          <w:color w:val="0000FF"/>
        </w:rPr>
        <w:fldChar w:fldCharType="separate"/>
      </w:r>
      <w:r w:rsidRPr="003A7E1F">
        <w:rPr>
          <w:color w:val="0000FF"/>
        </w:rPr>
        <w:fldChar w:fldCharType="end"/>
      </w:r>
      <w:r w:rsidR="002235D6" w:rsidRPr="005F7F6F">
        <w:t xml:space="preserve">ULTRAPLAST </w:t>
      </w:r>
      <w:r w:rsidR="005F7F6F" w:rsidRPr="005F7F6F">
        <w:t>S.A.S</w:t>
      </w:r>
      <w:r w:rsidR="002235D6">
        <w:t xml:space="preserve"> </w:t>
      </w:r>
      <w:r w:rsidR="001577C4">
        <w:t>ha definido los siguientes términos que son aplicables según la norma ISO 9000</w:t>
      </w:r>
    </w:p>
    <w:p w:rsidR="001577C4" w:rsidRDefault="001577C4" w:rsidP="00DD5912">
      <w:pPr>
        <w:pStyle w:val="QMTierII"/>
        <w:jc w:val="both"/>
      </w:pPr>
    </w:p>
    <w:p w:rsidR="00C20001" w:rsidRPr="005439BA" w:rsidRDefault="00240C11" w:rsidP="001577C4">
      <w:pPr>
        <w:pStyle w:val="QMTierII"/>
        <w:numPr>
          <w:ilvl w:val="0"/>
          <w:numId w:val="21"/>
        </w:numPr>
        <w:jc w:val="both"/>
        <w:rPr>
          <w:rFonts w:cs="Arial"/>
          <w:lang w:val="es-ES"/>
        </w:rPr>
      </w:pPr>
      <w:r>
        <w:rPr>
          <w:rFonts w:cs="Arial"/>
          <w:b/>
          <w:lang w:val="es-ES"/>
        </w:rPr>
        <w:t>Bienes p</w:t>
      </w:r>
      <w:r w:rsidRPr="005439BA">
        <w:rPr>
          <w:rFonts w:cs="Arial"/>
          <w:b/>
          <w:lang w:val="es-ES"/>
        </w:rPr>
        <w:t xml:space="preserve">ropiedad </w:t>
      </w:r>
      <w:r>
        <w:rPr>
          <w:rFonts w:cs="Arial"/>
          <w:b/>
          <w:lang w:val="es-ES"/>
        </w:rPr>
        <w:t>d</w:t>
      </w:r>
      <w:r w:rsidRPr="005439BA">
        <w:rPr>
          <w:rFonts w:cs="Arial"/>
          <w:b/>
          <w:lang w:val="es-ES"/>
        </w:rPr>
        <w:t>el cliente</w:t>
      </w:r>
      <w:r w:rsidRPr="005439BA">
        <w:rPr>
          <w:rFonts w:cs="Arial"/>
          <w:lang w:val="es-ES"/>
        </w:rPr>
        <w:t xml:space="preserve"> – Cualquier tipo de instrumentación, accesorios, manuales o contenedores de embarque que pertenezcan a un cliente.</w:t>
      </w:r>
    </w:p>
    <w:p w:rsidR="00C20001" w:rsidRPr="005439BA" w:rsidRDefault="00240C11" w:rsidP="00DD5912">
      <w:pPr>
        <w:pStyle w:val="QMTierII"/>
        <w:numPr>
          <w:ilvl w:val="0"/>
          <w:numId w:val="7"/>
        </w:numPr>
        <w:jc w:val="both"/>
        <w:rPr>
          <w:rFonts w:cs="Arial"/>
          <w:lang w:val="es-ES"/>
        </w:rPr>
      </w:pPr>
      <w:r w:rsidRPr="005439BA">
        <w:rPr>
          <w:rFonts w:cs="Arial"/>
          <w:b/>
          <w:lang w:val="es-ES"/>
        </w:rPr>
        <w:t>Producto suministrado por el cliente</w:t>
      </w:r>
      <w:r w:rsidRPr="005439BA">
        <w:rPr>
          <w:rFonts w:cs="Arial"/>
          <w:lang w:val="es-ES"/>
        </w:rPr>
        <w:t xml:space="preserve"> – Cualquier tipo de servicio o material suministrado para ser utilizado en la fabricación, </w:t>
      </w:r>
      <w:r>
        <w:rPr>
          <w:rFonts w:cs="Arial"/>
          <w:lang w:val="es-ES"/>
        </w:rPr>
        <w:t>modificación o reparación de unbien propiedad d</w:t>
      </w:r>
      <w:r w:rsidRPr="005439BA">
        <w:rPr>
          <w:rFonts w:cs="Arial"/>
          <w:lang w:val="es-ES"/>
        </w:rPr>
        <w:t>el cliente.</w:t>
      </w:r>
    </w:p>
    <w:p w:rsidR="00C20001" w:rsidRPr="005439BA" w:rsidRDefault="00240C11" w:rsidP="00DD5912">
      <w:pPr>
        <w:pStyle w:val="QMTierII"/>
        <w:numPr>
          <w:ilvl w:val="0"/>
          <w:numId w:val="7"/>
        </w:numPr>
        <w:jc w:val="both"/>
        <w:rPr>
          <w:rFonts w:cs="Arial"/>
          <w:lang w:val="es-ES"/>
        </w:rPr>
      </w:pPr>
      <w:r w:rsidRPr="005439BA">
        <w:rPr>
          <w:rFonts w:cs="Arial"/>
          <w:b/>
          <w:lang w:val="es-ES"/>
        </w:rPr>
        <w:t>Producto</w:t>
      </w:r>
      <w:r w:rsidRPr="005439BA">
        <w:rPr>
          <w:rFonts w:cs="Arial"/>
          <w:lang w:val="es-ES"/>
        </w:rPr>
        <w:t xml:space="preserve"> – El </w:t>
      </w:r>
      <w:r>
        <w:rPr>
          <w:rFonts w:cs="Arial"/>
          <w:lang w:val="es-ES"/>
        </w:rPr>
        <w:t>artículo final, que se alcanza cuando se cumplen</w:t>
      </w:r>
      <w:r w:rsidRPr="005439BA">
        <w:rPr>
          <w:rFonts w:cs="Arial"/>
          <w:lang w:val="es-ES"/>
        </w:rPr>
        <w:t xml:space="preserve"> todos los términos y condiciones del contrato. (</w:t>
      </w:r>
      <w:r>
        <w:rPr>
          <w:rFonts w:cs="Arial"/>
          <w:lang w:val="es-ES"/>
        </w:rPr>
        <w:t>Por ejemplo:</w:t>
      </w:r>
      <w:r w:rsidRPr="005439BA">
        <w:rPr>
          <w:rFonts w:cs="Arial"/>
          <w:lang w:val="es-ES"/>
        </w:rPr>
        <w:t xml:space="preserve"> bienes </w:t>
      </w:r>
      <w:r>
        <w:rPr>
          <w:rFonts w:cs="Arial"/>
          <w:lang w:val="es-ES"/>
        </w:rPr>
        <w:t>manufacturados</w:t>
      </w:r>
      <w:r w:rsidRPr="005439BA">
        <w:rPr>
          <w:rFonts w:cs="Arial"/>
          <w:lang w:val="es-ES"/>
        </w:rPr>
        <w:t>, merca</w:t>
      </w:r>
      <w:r>
        <w:rPr>
          <w:rFonts w:cs="Arial"/>
          <w:lang w:val="es-ES"/>
        </w:rPr>
        <w:t>ncías,</w:t>
      </w:r>
      <w:r w:rsidRPr="005439BA">
        <w:rPr>
          <w:rFonts w:cs="Arial"/>
          <w:lang w:val="es-ES"/>
        </w:rPr>
        <w:t xml:space="preserve"> servicios, etc.)</w:t>
      </w:r>
    </w:p>
    <w:p w:rsidR="00C20001" w:rsidRDefault="00240C11" w:rsidP="00DD5912">
      <w:pPr>
        <w:pStyle w:val="QMTierII"/>
        <w:numPr>
          <w:ilvl w:val="0"/>
          <w:numId w:val="7"/>
        </w:numPr>
        <w:jc w:val="both"/>
        <w:rPr>
          <w:rFonts w:cs="Arial"/>
          <w:lang w:val="es-ES"/>
        </w:rPr>
      </w:pPr>
      <w:r w:rsidRPr="005439BA">
        <w:rPr>
          <w:rFonts w:cs="Arial"/>
          <w:b/>
          <w:lang w:val="es-ES"/>
        </w:rPr>
        <w:t>Registros de Calidad</w:t>
      </w:r>
      <w:r w:rsidRPr="005439BA">
        <w:rPr>
          <w:rFonts w:cs="Arial"/>
          <w:lang w:val="es-ES"/>
        </w:rPr>
        <w:t xml:space="preserve"> – La documentación de actividades </w:t>
      </w:r>
      <w:r>
        <w:rPr>
          <w:rFonts w:cs="Arial"/>
          <w:lang w:val="es-ES"/>
        </w:rPr>
        <w:t>hecha según se especifica en los documentos a nivel Procedimientos o Instrucciones de Trabajo, según se aplique.</w:t>
      </w:r>
    </w:p>
    <w:p w:rsidR="00C20001" w:rsidRPr="00672DC6" w:rsidRDefault="00672DC6" w:rsidP="00DD5912">
      <w:pPr>
        <w:pStyle w:val="QMTierII"/>
        <w:numPr>
          <w:ilvl w:val="0"/>
          <w:numId w:val="7"/>
        </w:numPr>
        <w:spacing w:line="360" w:lineRule="auto"/>
        <w:jc w:val="both"/>
        <w:rPr>
          <w:rFonts w:cs="Arial"/>
          <w:b/>
          <w:lang w:val="es-ES"/>
        </w:rPr>
      </w:pPr>
      <w:r w:rsidRPr="00672DC6">
        <w:rPr>
          <w:rFonts w:cs="Arial"/>
          <w:b/>
          <w:lang w:val="es-ES"/>
        </w:rPr>
        <w:t>Acción correctiva</w:t>
      </w:r>
      <w:r>
        <w:rPr>
          <w:rFonts w:cs="Arial"/>
          <w:lang w:val="es-ES"/>
        </w:rPr>
        <w:t xml:space="preserve">– sirve para corregir acciones inadecuadas </w:t>
      </w:r>
    </w:p>
    <w:p w:rsidR="00672DC6" w:rsidRPr="00672DC6" w:rsidRDefault="00672DC6" w:rsidP="00DD5912">
      <w:pPr>
        <w:pStyle w:val="QMTierII"/>
        <w:numPr>
          <w:ilvl w:val="0"/>
          <w:numId w:val="7"/>
        </w:numPr>
        <w:spacing w:line="360" w:lineRule="auto"/>
        <w:jc w:val="both"/>
        <w:rPr>
          <w:rFonts w:cs="Arial"/>
          <w:b/>
          <w:lang w:val="es-ES"/>
        </w:rPr>
      </w:pPr>
      <w:r>
        <w:rPr>
          <w:rFonts w:cs="Arial"/>
          <w:b/>
          <w:lang w:val="es-ES"/>
        </w:rPr>
        <w:t>Acciones preventivas</w:t>
      </w:r>
      <w:r>
        <w:rPr>
          <w:rFonts w:cs="Arial"/>
          <w:lang w:val="es-ES"/>
        </w:rPr>
        <w:t xml:space="preserve">- sirve para prevenir errores o malas acciones </w:t>
      </w:r>
    </w:p>
    <w:p w:rsidR="00672DC6" w:rsidRPr="00672DC6" w:rsidRDefault="00672DC6" w:rsidP="00DD5912">
      <w:pPr>
        <w:pStyle w:val="QMTierII"/>
        <w:numPr>
          <w:ilvl w:val="0"/>
          <w:numId w:val="7"/>
        </w:numPr>
        <w:spacing w:line="360" w:lineRule="auto"/>
        <w:jc w:val="both"/>
        <w:rPr>
          <w:rFonts w:cs="Arial"/>
          <w:b/>
          <w:lang w:val="es-ES"/>
        </w:rPr>
      </w:pPr>
      <w:r>
        <w:rPr>
          <w:rFonts w:cs="Arial"/>
          <w:b/>
          <w:lang w:val="es-ES"/>
        </w:rPr>
        <w:t xml:space="preserve">Aseguramiento de la calidad </w:t>
      </w:r>
      <w:r>
        <w:rPr>
          <w:rFonts w:cs="Arial"/>
          <w:lang w:val="es-ES"/>
        </w:rPr>
        <w:t>– asegurarse de que el producto o servicio tenga la mejor calidad para la satisfacción del cliente</w:t>
      </w:r>
    </w:p>
    <w:p w:rsidR="00672DC6" w:rsidRPr="00672DC6" w:rsidRDefault="00672DC6" w:rsidP="00DD5912">
      <w:pPr>
        <w:pStyle w:val="QMTierII"/>
        <w:numPr>
          <w:ilvl w:val="0"/>
          <w:numId w:val="7"/>
        </w:numPr>
        <w:spacing w:line="360" w:lineRule="auto"/>
        <w:jc w:val="both"/>
        <w:rPr>
          <w:rFonts w:cs="Arial"/>
          <w:b/>
          <w:lang w:val="es-ES"/>
        </w:rPr>
      </w:pPr>
      <w:r>
        <w:rPr>
          <w:rFonts w:cs="Arial"/>
          <w:b/>
          <w:lang w:val="es-ES"/>
        </w:rPr>
        <w:t xml:space="preserve">Control de calidad </w:t>
      </w:r>
      <w:r>
        <w:rPr>
          <w:rFonts w:cs="Arial"/>
          <w:lang w:val="es-ES"/>
        </w:rPr>
        <w:t xml:space="preserve">– es el control que se hace para mejorar la calidad </w:t>
      </w:r>
    </w:p>
    <w:p w:rsidR="00672DC6" w:rsidRPr="00672DC6" w:rsidRDefault="00672DC6" w:rsidP="00DD5912">
      <w:pPr>
        <w:pStyle w:val="QMTierII"/>
        <w:numPr>
          <w:ilvl w:val="0"/>
          <w:numId w:val="7"/>
        </w:numPr>
        <w:spacing w:line="360" w:lineRule="auto"/>
        <w:jc w:val="both"/>
        <w:rPr>
          <w:rFonts w:cs="Arial"/>
          <w:b/>
          <w:lang w:val="es-ES"/>
        </w:rPr>
      </w:pPr>
      <w:r>
        <w:rPr>
          <w:rFonts w:cs="Arial"/>
          <w:b/>
          <w:lang w:val="es-ES"/>
        </w:rPr>
        <w:t xml:space="preserve">Política de calidad – </w:t>
      </w:r>
      <w:r>
        <w:rPr>
          <w:rFonts w:cs="Arial"/>
          <w:lang w:val="es-ES"/>
        </w:rPr>
        <w:t xml:space="preserve">establece la misión y la visión de una organización orientada a </w:t>
      </w:r>
      <w:r w:rsidR="005C67C3">
        <w:rPr>
          <w:rFonts w:cs="Arial"/>
          <w:lang w:val="es-ES"/>
        </w:rPr>
        <w:t>expectativas</w:t>
      </w:r>
      <w:r>
        <w:rPr>
          <w:rFonts w:cs="Arial"/>
          <w:lang w:val="es-ES"/>
        </w:rPr>
        <w:t xml:space="preserve"> y objetivos de calidad</w:t>
      </w:r>
    </w:p>
    <w:p w:rsidR="00672DC6" w:rsidRPr="00672DC6" w:rsidRDefault="00672DC6" w:rsidP="00DD5912">
      <w:pPr>
        <w:pStyle w:val="QMTierII"/>
        <w:numPr>
          <w:ilvl w:val="0"/>
          <w:numId w:val="7"/>
        </w:numPr>
        <w:spacing w:line="360" w:lineRule="auto"/>
        <w:jc w:val="both"/>
        <w:rPr>
          <w:rFonts w:cs="Arial"/>
          <w:b/>
          <w:lang w:val="es-ES"/>
        </w:rPr>
      </w:pPr>
      <w:r>
        <w:rPr>
          <w:rFonts w:cs="Arial"/>
          <w:b/>
          <w:lang w:val="es-ES"/>
        </w:rPr>
        <w:t xml:space="preserve">Sistema de integrado de gestión- </w:t>
      </w:r>
      <w:r>
        <w:rPr>
          <w:rFonts w:cs="Arial"/>
          <w:lang w:val="es-ES"/>
        </w:rPr>
        <w:t xml:space="preserve">es una plataforma que permite unificar los sistemas de gestión de calidad de una empresa </w:t>
      </w:r>
    </w:p>
    <w:p w:rsidR="00672DC6" w:rsidRPr="00672DC6" w:rsidRDefault="00672DC6" w:rsidP="00DD5912">
      <w:pPr>
        <w:pStyle w:val="QMTierII"/>
        <w:numPr>
          <w:ilvl w:val="0"/>
          <w:numId w:val="7"/>
        </w:numPr>
        <w:spacing w:line="360" w:lineRule="auto"/>
        <w:jc w:val="both"/>
        <w:rPr>
          <w:rFonts w:cs="Arial"/>
          <w:b/>
          <w:lang w:val="es-ES"/>
        </w:rPr>
      </w:pPr>
      <w:r>
        <w:rPr>
          <w:rFonts w:cs="Arial"/>
          <w:b/>
          <w:lang w:val="es-ES"/>
        </w:rPr>
        <w:t xml:space="preserve">Indicador de gestión- </w:t>
      </w:r>
      <w:r>
        <w:rPr>
          <w:rFonts w:cs="Arial"/>
          <w:lang w:val="es-ES"/>
        </w:rPr>
        <w:t xml:space="preserve">dato que refleja cuales fueron las consecuencias de acciones tomadas </w:t>
      </w:r>
      <w:r w:rsidR="005C67C3">
        <w:rPr>
          <w:rFonts w:cs="Arial"/>
          <w:lang w:val="es-ES"/>
        </w:rPr>
        <w:t xml:space="preserve">en el pasado por la organización </w:t>
      </w:r>
    </w:p>
    <w:p w:rsidR="00C20001" w:rsidRPr="00BF289F" w:rsidRDefault="00C20001" w:rsidP="00C20001">
      <w:pPr>
        <w:spacing w:line="360" w:lineRule="auto"/>
        <w:rPr>
          <w:rFonts w:ascii="Arial" w:hAnsi="Arial" w:cs="Arial"/>
          <w:color w:val="auto"/>
          <w:lang w:val="es-ES"/>
        </w:rPr>
      </w:pPr>
    </w:p>
    <w:p w:rsidR="00C20001" w:rsidRPr="00BF289F" w:rsidRDefault="00240C11" w:rsidP="00C20001">
      <w:pPr>
        <w:pStyle w:val="Ttulo1"/>
        <w:rPr>
          <w:rFonts w:cs="Arial"/>
          <w:lang w:val="es-ES"/>
        </w:rPr>
      </w:pPr>
      <w:r w:rsidRPr="00BF289F">
        <w:rPr>
          <w:rFonts w:cs="Arial"/>
          <w:lang w:val="es-ES"/>
        </w:rPr>
        <w:lastRenderedPageBreak/>
        <w:br w:type="page"/>
      </w:r>
    </w:p>
    <w:p w:rsidR="00C20001" w:rsidRPr="00BF289F" w:rsidRDefault="00C20001" w:rsidP="00C20001">
      <w:pPr>
        <w:pStyle w:val="Ttulo1"/>
        <w:rPr>
          <w:rFonts w:cs="Arial"/>
          <w:lang w:val="es-ES"/>
        </w:rPr>
      </w:pPr>
    </w:p>
    <w:p w:rsidR="00C20001" w:rsidRPr="003A7E1F" w:rsidRDefault="00240C11" w:rsidP="00C20001">
      <w:pPr>
        <w:pStyle w:val="Ttulo1"/>
        <w:rPr>
          <w:rFonts w:cs="Arial"/>
          <w:szCs w:val="36"/>
          <w:lang w:val="es-ES"/>
        </w:rPr>
      </w:pPr>
      <w:r w:rsidRPr="003A7E1F">
        <w:rPr>
          <w:rFonts w:cs="Arial"/>
          <w:szCs w:val="36"/>
          <w:lang w:val="es-ES"/>
        </w:rPr>
        <w:t>Sección 4: Sistema de Gestión de la Calidad</w:t>
      </w:r>
    </w:p>
    <w:p w:rsidR="00C20001" w:rsidRPr="005439BA" w:rsidRDefault="00240C11" w:rsidP="00C20001">
      <w:pPr>
        <w:pStyle w:val="TierI"/>
      </w:pPr>
      <w:r w:rsidRPr="00BF289F">
        <w:br w:type="page"/>
      </w:r>
      <w:r w:rsidRPr="00BF289F">
        <w:lastRenderedPageBreak/>
        <w:t xml:space="preserve">4.1 </w:t>
      </w:r>
      <w:r w:rsidRPr="005439BA">
        <w:t>Requisitos generales</w:t>
      </w:r>
    </w:p>
    <w:p w:rsidR="00C20001" w:rsidRPr="005439BA" w:rsidRDefault="002235D6" w:rsidP="000A7787">
      <w:pPr>
        <w:pStyle w:val="QMTierII"/>
        <w:jc w:val="both"/>
        <w:rPr>
          <w:rFonts w:cs="Arial"/>
          <w:lang w:val="es-ES"/>
        </w:rPr>
      </w:pPr>
      <w:r>
        <w:rPr>
          <w:rFonts w:cs="Arial"/>
          <w:lang w:val="es-ES"/>
        </w:rPr>
        <w:t>ULTRAPLAST</w:t>
      </w:r>
      <w:r w:rsidR="00E712A8">
        <w:rPr>
          <w:rFonts w:cs="Arial"/>
          <w:lang w:val="es-ES"/>
        </w:rPr>
        <w:t xml:space="preserve"> S.A.S </w:t>
      </w:r>
      <w:r w:rsidR="00240C11" w:rsidRPr="005439BA">
        <w:rPr>
          <w:rFonts w:cs="Arial"/>
          <w:lang w:val="es-ES"/>
        </w:rPr>
        <w:t xml:space="preserve">ha establecido, documentado e implementado un </w:t>
      </w:r>
      <w:r w:rsidR="00240C11">
        <w:rPr>
          <w:rFonts w:cs="Arial"/>
          <w:lang w:val="es-ES"/>
        </w:rPr>
        <w:t>Sistema de Gestión de la Calidad</w:t>
      </w:r>
      <w:r w:rsidR="00240C11" w:rsidRPr="005439BA">
        <w:rPr>
          <w:rFonts w:cs="Arial"/>
          <w:lang w:val="es-ES"/>
        </w:rPr>
        <w:t xml:space="preserve"> (SGC) de acuerdo con los requisitos de ISO 9001:2008. </w:t>
      </w:r>
    </w:p>
    <w:p w:rsidR="00C20001" w:rsidRPr="00BF289F" w:rsidRDefault="00240C11" w:rsidP="000A7787">
      <w:pPr>
        <w:pStyle w:val="QMTierII"/>
        <w:jc w:val="both"/>
        <w:rPr>
          <w:lang w:val="es-ES"/>
        </w:rPr>
      </w:pPr>
      <w:r w:rsidRPr="005439BA">
        <w:rPr>
          <w:lang w:val="es-ES"/>
        </w:rPr>
        <w:t xml:space="preserve">Los objetivos de calidad, los resultados de las </w:t>
      </w:r>
      <w:r>
        <w:rPr>
          <w:lang w:val="es-ES"/>
        </w:rPr>
        <w:t>auditoría</w:t>
      </w:r>
      <w:r w:rsidRPr="005439BA">
        <w:rPr>
          <w:lang w:val="es-ES"/>
        </w:rPr>
        <w:t>s interna</w:t>
      </w:r>
      <w:r>
        <w:rPr>
          <w:lang w:val="es-ES"/>
        </w:rPr>
        <w:t>s</w:t>
      </w:r>
      <w:r w:rsidRPr="005439BA">
        <w:rPr>
          <w:lang w:val="es-ES"/>
        </w:rPr>
        <w:t xml:space="preserve"> y externa</w:t>
      </w:r>
      <w:r>
        <w:rPr>
          <w:lang w:val="es-ES"/>
        </w:rPr>
        <w:t>s</w:t>
      </w:r>
      <w:r w:rsidRPr="005439BA">
        <w:rPr>
          <w:lang w:val="es-ES"/>
        </w:rPr>
        <w:t xml:space="preserve">, el análisis de los datos, las acciones correctivas y preventivas y la </w:t>
      </w:r>
      <w:r>
        <w:rPr>
          <w:lang w:val="es-ES"/>
        </w:rPr>
        <w:t xml:space="preserve">Revisión de la Dirección </w:t>
      </w:r>
      <w:r w:rsidRPr="005439BA">
        <w:rPr>
          <w:lang w:val="es-ES"/>
        </w:rPr>
        <w:t>son algunas de las técnicas y las herramientas que</w:t>
      </w:r>
      <w:r w:rsidR="002235D6">
        <w:rPr>
          <w:lang w:val="es-ES"/>
        </w:rPr>
        <w:t xml:space="preserve"> </w:t>
      </w:r>
      <w:r w:rsidR="002235D6">
        <w:rPr>
          <w:rFonts w:cs="Arial"/>
          <w:lang w:val="es-ES"/>
        </w:rPr>
        <w:t>ULTRAPLAST</w:t>
      </w:r>
      <w:r w:rsidR="00E712A8">
        <w:rPr>
          <w:rFonts w:cs="Arial"/>
          <w:lang w:val="es-ES"/>
        </w:rPr>
        <w:t xml:space="preserve"> S.A.S </w:t>
      </w:r>
      <w:r w:rsidRPr="005439BA">
        <w:rPr>
          <w:lang w:val="es-ES"/>
        </w:rPr>
        <w:t>usa para medir y mejorar el sistema continuamente.</w:t>
      </w:r>
    </w:p>
    <w:p w:rsidR="00C20001" w:rsidRPr="005439BA" w:rsidRDefault="005F3DD0" w:rsidP="000A7787">
      <w:pPr>
        <w:pStyle w:val="QMTierII"/>
        <w:numPr>
          <w:ilvl w:val="0"/>
          <w:numId w:val="8"/>
        </w:numPr>
        <w:jc w:val="both"/>
      </w:pPr>
      <w:r w:rsidRPr="005F3DD0">
        <w:rPr>
          <w:lang w:val="es-ES"/>
        </w:rPr>
        <w:t xml:space="preserve">El Gerente junto con </w:t>
      </w:r>
      <w:r w:rsidR="00240C11" w:rsidRPr="005F3DD0">
        <w:rPr>
          <w:lang w:val="es-ES"/>
        </w:rPr>
        <w:t xml:space="preserve">los empleados con mayor </w:t>
      </w:r>
      <w:r w:rsidR="000A7787" w:rsidRPr="005F3DD0">
        <w:rPr>
          <w:lang w:val="es-ES"/>
        </w:rPr>
        <w:t>número</w:t>
      </w:r>
      <w:r w:rsidR="00240C11" w:rsidRPr="005F3DD0">
        <w:rPr>
          <w:lang w:val="es-ES"/>
        </w:rPr>
        <w:t xml:space="preserve"> de años de trabajo y experiencia</w:t>
      </w:r>
      <w:r w:rsidR="00240C11" w:rsidRPr="00BF289F">
        <w:rPr>
          <w:lang w:val="es-ES"/>
        </w:rPr>
        <w:t xml:space="preserve">, </w:t>
      </w:r>
      <w:r w:rsidR="00240C11" w:rsidRPr="005439BA">
        <w:rPr>
          <w:lang w:val="es-ES"/>
        </w:rPr>
        <w:t>identificaron</w:t>
      </w:r>
      <w:r w:rsidR="00240C11" w:rsidRPr="005439BA">
        <w:t xml:space="preserve"> los procesos necesarios para el </w:t>
      </w:r>
      <w:r w:rsidR="00240C11">
        <w:t>Sistema de Gestión de la Calidad, la sec</w:t>
      </w:r>
      <w:r w:rsidR="00240C11" w:rsidRPr="005439BA">
        <w:t xml:space="preserve">uencia y las interacciones </w:t>
      </w:r>
      <w:r w:rsidR="00240C11">
        <w:t>entre</w:t>
      </w:r>
      <w:r w:rsidR="00240C11" w:rsidRPr="005439BA">
        <w:t xml:space="preserve"> es</w:t>
      </w:r>
      <w:r w:rsidR="00240C11">
        <w:t>t</w:t>
      </w:r>
      <w:r w:rsidR="00240C11" w:rsidRPr="005439BA">
        <w:t>os.</w:t>
      </w:r>
    </w:p>
    <w:p w:rsidR="00C20001" w:rsidRPr="005439BA" w:rsidRDefault="00240C11" w:rsidP="000A7787">
      <w:pPr>
        <w:pStyle w:val="QMTierII"/>
        <w:numPr>
          <w:ilvl w:val="0"/>
          <w:numId w:val="8"/>
        </w:numPr>
        <w:jc w:val="both"/>
        <w:rPr>
          <w:rFonts w:cs="Arial"/>
          <w:lang w:val="es-ES"/>
        </w:rPr>
      </w:pPr>
      <w:r w:rsidRPr="005439BA">
        <w:rPr>
          <w:rFonts w:cs="Arial"/>
        </w:rPr>
        <w:t xml:space="preserve">Por cada proceso identificado se determinaron los criterios y </w:t>
      </w:r>
      <w:r>
        <w:rPr>
          <w:rFonts w:cs="Arial"/>
        </w:rPr>
        <w:t>métodos de funcionamiento así</w:t>
      </w:r>
      <w:r w:rsidRPr="005439BA">
        <w:rPr>
          <w:rFonts w:cs="Arial"/>
        </w:rPr>
        <w:t xml:space="preserve"> como también se determinaron la disponibilidad de </w:t>
      </w:r>
      <w:r>
        <w:rPr>
          <w:rFonts w:cs="Arial"/>
        </w:rPr>
        <w:t>los recursos y la información</w:t>
      </w:r>
      <w:r w:rsidRPr="005439BA">
        <w:rPr>
          <w:rFonts w:cs="Arial"/>
        </w:rPr>
        <w:t xml:space="preserve"> necesari</w:t>
      </w:r>
      <w:r>
        <w:rPr>
          <w:rFonts w:cs="Arial"/>
        </w:rPr>
        <w:t>a</w:t>
      </w:r>
      <w:r w:rsidRPr="005439BA">
        <w:rPr>
          <w:rFonts w:cs="Arial"/>
        </w:rPr>
        <w:t xml:space="preserve"> para la efectiva operación y el control de tales procesos.</w:t>
      </w:r>
    </w:p>
    <w:p w:rsidR="00C20001" w:rsidRDefault="00240C11" w:rsidP="000A7787">
      <w:pPr>
        <w:pStyle w:val="QMTierII"/>
        <w:numPr>
          <w:ilvl w:val="0"/>
          <w:numId w:val="8"/>
        </w:numPr>
        <w:jc w:val="both"/>
        <w:rPr>
          <w:rFonts w:cs="Arial"/>
          <w:lang w:val="es-ES"/>
        </w:rPr>
      </w:pPr>
      <w:r w:rsidRPr="005439BA">
        <w:rPr>
          <w:rFonts w:cs="Arial"/>
        </w:rPr>
        <w:t xml:space="preserve">Cada proceso es supervisado, medido y analizado </w:t>
      </w:r>
      <w:r w:rsidRPr="005439BA">
        <w:rPr>
          <w:rFonts w:cs="Arial"/>
          <w:lang w:val="es-ES"/>
        </w:rPr>
        <w:t>para identificar e implementar las acciones necesarias con el fin de alcanzar los resultados planificados y la me</w:t>
      </w:r>
      <w:r>
        <w:rPr>
          <w:rFonts w:cs="Arial"/>
          <w:lang w:val="es-ES"/>
        </w:rPr>
        <w:t>jora continua de estos procesos.</w:t>
      </w:r>
    </w:p>
    <w:p w:rsidR="00EB74E0" w:rsidRDefault="00EB74E0" w:rsidP="00EB74E0">
      <w:pPr>
        <w:pStyle w:val="QMTierII"/>
        <w:ind w:left="1440"/>
        <w:jc w:val="both"/>
        <w:rPr>
          <w:rFonts w:cs="Arial"/>
          <w:lang w:val="es-ES"/>
        </w:rPr>
      </w:pPr>
    </w:p>
    <w:p w:rsidR="000011BB" w:rsidRDefault="000011BB" w:rsidP="00E712A8">
      <w:pPr>
        <w:pStyle w:val="QMTierII"/>
        <w:spacing w:line="360" w:lineRule="auto"/>
        <w:jc w:val="both"/>
        <w:rPr>
          <w:rFonts w:cs="Arial"/>
          <w:noProof/>
          <w:lang w:val="es-CO" w:eastAsia="es-CO"/>
        </w:rPr>
      </w:pPr>
    </w:p>
    <w:p w:rsidR="000011BB" w:rsidRPr="00EB74E0" w:rsidRDefault="000011BB" w:rsidP="00EB74E0">
      <w:pPr>
        <w:pStyle w:val="QMTierII"/>
        <w:spacing w:line="360" w:lineRule="auto"/>
        <w:ind w:left="1440"/>
        <w:jc w:val="both"/>
        <w:rPr>
          <w:rFonts w:cs="Arial"/>
          <w:lang w:val="es-ES"/>
        </w:rPr>
      </w:pPr>
    </w:p>
    <w:p w:rsidR="00C75748" w:rsidRDefault="00C75748" w:rsidP="00F8555C">
      <w:pPr>
        <w:pStyle w:val="QMTierII"/>
        <w:ind w:left="0"/>
        <w:jc w:val="both"/>
        <w:rPr>
          <w:rFonts w:cs="Arial"/>
          <w:lang w:val="es-ES"/>
        </w:rPr>
      </w:pPr>
    </w:p>
    <w:p w:rsidR="00EB74E0" w:rsidRPr="005439BA" w:rsidRDefault="007C2445" w:rsidP="00EB74E0">
      <w:pPr>
        <w:pStyle w:val="QMTierII"/>
        <w:ind w:left="1440"/>
        <w:jc w:val="both"/>
        <w:rPr>
          <w:rFonts w:cs="Arial"/>
          <w:lang w:val="es-ES"/>
        </w:rPr>
      </w:pPr>
      <w:r>
        <w:rPr>
          <w:noProof/>
        </w:rPr>
        <w:pict>
          <v:shapetype id="_x0000_t202" coordsize="21600,21600" o:spt="202" path="m,l,21600r21600,l21600,xe">
            <v:stroke joinstyle="miter"/>
            <v:path gradientshapeok="t" o:connecttype="rect"/>
          </v:shapetype>
          <v:shape id="Cuadro de texto 2" o:spid="_x0000_s1037" type="#_x0000_t202" style="position:absolute;left:0;text-align:left;margin-left:190pt;margin-top:-4.6pt;width:183pt;height:45.1pt;z-index:251666432;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stroked="f">
            <v:textbox style="mso-fit-shape-to-text:t">
              <w:txbxContent>
                <w:p w:rsidR="00A8205F" w:rsidRPr="00A75F24" w:rsidRDefault="00A8205F" w:rsidP="00A75F24">
                  <w:pPr>
                    <w:jc w:val="center"/>
                    <w:rPr>
                      <w:sz w:val="32"/>
                      <w:szCs w:val="32"/>
                    </w:rPr>
                  </w:pPr>
                  <w:r w:rsidRPr="00A75F24">
                    <w:rPr>
                      <w:sz w:val="32"/>
                      <w:szCs w:val="32"/>
                    </w:rPr>
                    <w:t>Mapa de procesos ultra Plast S.A.S</w:t>
                  </w:r>
                </w:p>
              </w:txbxContent>
            </v:textbox>
          </v:shape>
        </w:pict>
      </w:r>
      <w:r>
        <w:rPr>
          <w:rFonts w:cs="Arial"/>
          <w:noProof/>
          <w:lang w:val="es-CO" w:eastAsia="es-CO"/>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6" type="#_x0000_t91" style="position:absolute;left:0;text-align:left;margin-left:495pt;margin-top:51.3pt;width:30pt;height:70.85pt;flip:x;z-index:251664384" adj="12427" fillcolor="#b2a1c7 [1943]" strokecolor="#8064a2 [3207]" strokeweight="1pt">
            <v:fill color2="#8064a2 [3207]" focus="50%" type="gradient"/>
            <v:shadow on="t" type="perspective" color="#3f3151 [1607]" offset="1pt" offset2="-3pt"/>
          </v:shape>
        </w:pict>
      </w:r>
      <w:r>
        <w:rPr>
          <w:rFonts w:cs="Arial"/>
          <w:noProof/>
          <w:lang w:val="es-CO" w:eastAsia="es-CO"/>
        </w:rPr>
        <w:pict>
          <v:shape id="_x0000_s1035" type="#_x0000_t91" style="position:absolute;left:0;text-align:left;margin-left:495pt;margin-top:122.15pt;width:30pt;height:70.85pt;rotation:180;z-index:251663360" adj="12427" fillcolor="#b2a1c7 [1943]" strokecolor="#8064a2 [3207]" strokeweight="1pt">
            <v:fill color2="#8064a2 [3207]" focus="50%" type="gradient"/>
            <v:shadow on="t" type="perspective" color="#3f3151 [1607]" offset="1pt" offset2="-3pt"/>
          </v:shape>
        </w:pict>
      </w:r>
      <w:r>
        <w:rPr>
          <w:rFonts w:cs="Arial"/>
          <w:noProof/>
          <w:lang w:val="es-CO" w:eastAsia="es-CO"/>
        </w:rPr>
        <w:pict>
          <v:shape id="_x0000_s1034" type="#_x0000_t91" style="position:absolute;left:0;text-align:left;margin-left:30pt;margin-top:116.9pt;width:30pt;height:70.85pt;rotation:-11810982fd;flip:x;z-index:251662336" adj="12427,3056" fillcolor="#b2a1c7 [1943]" strokecolor="#8064a2 [3207]" strokeweight="1pt">
            <v:fill color2="#8064a2 [3207]" focus="50%" type="gradient"/>
            <v:shadow on="t" type="perspective" color="#3f3151 [1607]" offset="1pt" offset2="-3pt"/>
          </v:shape>
        </w:pict>
      </w:r>
      <w:r>
        <w:rPr>
          <w:rFonts w:cs="Arial"/>
          <w:noProof/>
          <w:lang w:val="es-CO" w:eastAsia="es-CO"/>
        </w:rPr>
        <w:pict>
          <v:shape id="_x0000_s1033" type="#_x0000_t91" style="position:absolute;left:0;text-align:left;margin-left:30pt;margin-top:46.05pt;width:30pt;height:70.85pt;z-index:251661312" adj="12427" fillcolor="#b2a1c7 [1943]" strokecolor="#8064a2 [3207]" strokeweight="1pt">
            <v:fill color2="#8064a2 [3207]" focus="50%" type="gradient"/>
            <v:shadow on="t" type="perspective" color="#3f3151 [1607]" offset="1pt" offset2="-3pt"/>
          </v:shape>
        </w:pict>
      </w:r>
      <w:r w:rsidR="00C75748">
        <w:rPr>
          <w:rFonts w:cs="Arial"/>
          <w:noProof/>
          <w:lang w:val="es-ES" w:eastAsia="es-ES"/>
        </w:rPr>
        <w:drawing>
          <wp:inline distT="0" distB="0" distL="0" distR="0">
            <wp:extent cx="5905500" cy="2962275"/>
            <wp:effectExtent l="1905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20001" w:rsidRDefault="00240C11" w:rsidP="00C75748">
      <w:pPr>
        <w:pStyle w:val="QMTierII"/>
        <w:numPr>
          <w:ilvl w:val="0"/>
          <w:numId w:val="8"/>
        </w:numPr>
        <w:rPr>
          <w:rFonts w:cs="Arial"/>
          <w:lang w:val="es-ES"/>
        </w:rPr>
      </w:pPr>
      <w:r w:rsidRPr="005439BA">
        <w:rPr>
          <w:rFonts w:cs="Arial"/>
          <w:lang w:val="es-ES"/>
        </w:rPr>
        <w:lastRenderedPageBreak/>
        <w:t>El Diagrama de Flujo de Pr</w:t>
      </w:r>
      <w:r w:rsidR="00EB74E0">
        <w:rPr>
          <w:rFonts w:cs="Arial"/>
          <w:lang w:val="es-ES"/>
        </w:rPr>
        <w:t xml:space="preserve">oceso </w:t>
      </w:r>
      <w:r w:rsidRPr="005439BA">
        <w:rPr>
          <w:rFonts w:cs="Arial"/>
          <w:lang w:val="es-ES"/>
        </w:rPr>
        <w:t xml:space="preserve">brinda una descripción de la interacción entre los procesos de nuestro </w:t>
      </w:r>
      <w:r>
        <w:rPr>
          <w:rFonts w:cs="Arial"/>
          <w:lang w:val="es-ES"/>
        </w:rPr>
        <w:t>Sistema de Gestión de la Calidad</w:t>
      </w:r>
      <w:r w:rsidRPr="005439BA">
        <w:rPr>
          <w:rFonts w:cs="Arial"/>
          <w:lang w:val="es-ES"/>
        </w:rPr>
        <w:t xml:space="preserve">. </w:t>
      </w:r>
    </w:p>
    <w:p w:rsidR="00EB74E0" w:rsidRDefault="00B5394A" w:rsidP="00EB74E0">
      <w:pPr>
        <w:pStyle w:val="QMTierII"/>
        <w:ind w:left="1440"/>
        <w:jc w:val="both"/>
        <w:rPr>
          <w:lang w:val="es-ES"/>
        </w:rPr>
      </w:pPr>
      <w:r>
        <w:rPr>
          <w:lang w:val="es-ES"/>
        </w:rPr>
        <w:t>Ver anexo</w:t>
      </w:r>
      <w:r w:rsidR="001D666C">
        <w:rPr>
          <w:lang w:val="es-ES"/>
        </w:rPr>
        <w:t xml:space="preserve"> 1</w:t>
      </w:r>
      <w:r>
        <w:rPr>
          <w:lang w:val="es-ES"/>
        </w:rPr>
        <w:t xml:space="preserve"> </w:t>
      </w:r>
      <w:hyperlink r:id="rId15" w:history="1">
        <w:r w:rsidR="00E9013E" w:rsidRPr="00E9013E">
          <w:rPr>
            <w:rStyle w:val="Hipervnculo"/>
            <w:lang w:val="es-ES"/>
          </w:rPr>
          <w:t>R-GH-PN-01-PROCEDIMIENTO DE NOMINA.xlsx</w:t>
        </w:r>
      </w:hyperlink>
    </w:p>
    <w:p w:rsidR="00E9013E" w:rsidRDefault="00E9013E" w:rsidP="00EB74E0">
      <w:pPr>
        <w:pStyle w:val="QMTierII"/>
        <w:ind w:left="1440"/>
        <w:jc w:val="both"/>
        <w:rPr>
          <w:lang w:val="es-ES"/>
        </w:rPr>
      </w:pPr>
    </w:p>
    <w:p w:rsidR="00E9013E" w:rsidRPr="00B5394A" w:rsidRDefault="00E9013E" w:rsidP="00EB74E0">
      <w:pPr>
        <w:pStyle w:val="QMTierII"/>
        <w:ind w:left="1440"/>
        <w:jc w:val="both"/>
        <w:rPr>
          <w:rFonts w:cs="Arial"/>
          <w:lang w:val="es-ES"/>
        </w:rPr>
      </w:pPr>
    </w:p>
    <w:p w:rsidR="00C20001" w:rsidRDefault="00C20001" w:rsidP="00FB2855">
      <w:pPr>
        <w:pStyle w:val="QMTierII"/>
        <w:spacing w:line="360" w:lineRule="auto"/>
        <w:ind w:left="0"/>
        <w:rPr>
          <w:rFonts w:ascii="Verdana" w:hAnsi="Verdana" w:cs="Arial"/>
          <w:b/>
          <w:sz w:val="20"/>
          <w:lang w:val="es-ES"/>
        </w:rPr>
      </w:pPr>
    </w:p>
    <w:p w:rsidR="00C20001" w:rsidRDefault="00C20001" w:rsidP="00C20001">
      <w:pPr>
        <w:pStyle w:val="Ttulo1"/>
        <w:spacing w:line="360" w:lineRule="auto"/>
        <w:ind w:left="360"/>
        <w:rPr>
          <w:rFonts w:ascii="Verdana" w:hAnsi="Verdana" w:cs="Arial"/>
          <w:b/>
          <w:sz w:val="20"/>
          <w:szCs w:val="20"/>
          <w:lang w:val="es-ES"/>
        </w:rPr>
      </w:pPr>
    </w:p>
    <w:p w:rsidR="00C20001" w:rsidRPr="001663B4" w:rsidRDefault="00C20001" w:rsidP="00C20001">
      <w:pPr>
        <w:sectPr w:rsidR="00C20001" w:rsidRPr="001663B4" w:rsidSect="004612A4">
          <w:headerReference w:type="default" r:id="rId16"/>
          <w:footerReference w:type="default" r:id="rId17"/>
          <w:pgSz w:w="12240" w:h="15840" w:code="1"/>
          <w:pgMar w:top="1584" w:right="1584" w:bottom="1296" w:left="1440" w:header="284" w:footer="19" w:gutter="0"/>
          <w:cols w:space="720"/>
          <w:docGrid w:linePitch="360"/>
        </w:sectPr>
      </w:pPr>
    </w:p>
    <w:p w:rsidR="00C20001" w:rsidRPr="003A5CEE" w:rsidRDefault="00240C11" w:rsidP="00C20001">
      <w:pPr>
        <w:pStyle w:val="TierI"/>
      </w:pPr>
      <w:r w:rsidRPr="003A5CEE">
        <w:lastRenderedPageBreak/>
        <w:t xml:space="preserve">4.2 Requisitos de la </w:t>
      </w:r>
      <w:bookmarkStart w:id="1" w:name="OLE_LINK2"/>
      <w:r w:rsidRPr="003A5CEE">
        <w:t>documentación</w:t>
      </w:r>
      <w:bookmarkEnd w:id="1"/>
    </w:p>
    <w:p w:rsidR="00C20001" w:rsidRPr="003A5CEE" w:rsidRDefault="00240C11" w:rsidP="00C20001">
      <w:pPr>
        <w:pStyle w:val="QMTierI"/>
        <w:rPr>
          <w:lang w:val="es-ES"/>
        </w:rPr>
      </w:pPr>
      <w:r w:rsidRPr="003A5CEE">
        <w:rPr>
          <w:lang w:val="es-ES"/>
        </w:rPr>
        <w:t>4.2.1 Generalidades</w:t>
      </w:r>
    </w:p>
    <w:p w:rsidR="00C20001" w:rsidRPr="00BF289F" w:rsidRDefault="00240C11" w:rsidP="004612A4">
      <w:pPr>
        <w:pStyle w:val="QMTierII"/>
        <w:jc w:val="both"/>
        <w:rPr>
          <w:rFonts w:cs="Arial"/>
          <w:lang w:val="es-ES"/>
        </w:rPr>
      </w:pPr>
      <w:r w:rsidRPr="003A5CEE">
        <w:rPr>
          <w:rFonts w:cs="Arial"/>
          <w:lang w:val="es-ES"/>
        </w:rPr>
        <w:t xml:space="preserve">El </w:t>
      </w:r>
      <w:r>
        <w:rPr>
          <w:rFonts w:cs="Arial"/>
          <w:lang w:val="es-ES"/>
        </w:rPr>
        <w:t>Sistema de Gestión de la Calidad</w:t>
      </w:r>
      <w:r w:rsidRPr="003A5CEE">
        <w:rPr>
          <w:rFonts w:cs="Arial"/>
          <w:lang w:val="es-ES"/>
        </w:rPr>
        <w:t xml:space="preserve"> de</w:t>
      </w:r>
      <w:r w:rsidR="0032281C">
        <w:rPr>
          <w:lang w:val="es-ES"/>
        </w:rPr>
        <w:t>ultraplasts.a</w:t>
      </w:r>
      <w:r w:rsidRPr="003A5CEE">
        <w:rPr>
          <w:rFonts w:cs="Arial"/>
          <w:lang w:val="es-ES"/>
        </w:rPr>
        <w:t xml:space="preserve">ha sido documentado y </w:t>
      </w:r>
      <w:r>
        <w:rPr>
          <w:rFonts w:cs="Arial"/>
          <w:lang w:val="es-ES"/>
        </w:rPr>
        <w:t>es</w:t>
      </w:r>
      <w:r w:rsidRPr="003A5CEE">
        <w:rPr>
          <w:rFonts w:cs="Arial"/>
          <w:lang w:val="es-ES"/>
        </w:rPr>
        <w:t xml:space="preserve"> mantenido efica</w:t>
      </w:r>
      <w:r>
        <w:rPr>
          <w:rFonts w:cs="Arial"/>
          <w:lang w:val="es-ES"/>
        </w:rPr>
        <w:t>z</w:t>
      </w:r>
      <w:r w:rsidRPr="003A5CEE">
        <w:rPr>
          <w:rFonts w:cs="Arial"/>
          <w:lang w:val="es-ES"/>
        </w:rPr>
        <w:t xml:space="preserve">mente para asegurar los controles suficientes de nuestro sistema y la conformidad a los requisitos de la norma ISO 9001:2008. La documentación del </w:t>
      </w:r>
      <w:r>
        <w:rPr>
          <w:rFonts w:cs="Arial"/>
          <w:lang w:val="es-ES"/>
        </w:rPr>
        <w:t>Sistema de Gestión de la Calidad</w:t>
      </w:r>
      <w:r w:rsidRPr="003A5CEE">
        <w:rPr>
          <w:rFonts w:cs="Arial"/>
          <w:lang w:val="es-ES"/>
        </w:rPr>
        <w:t xml:space="preserve"> es distribuida a nivel de División y a nivel de Departamento en cinco distinto</w:t>
      </w:r>
      <w:r>
        <w:rPr>
          <w:rFonts w:cs="Arial"/>
          <w:lang w:val="es-ES"/>
        </w:rPr>
        <w:t>s</w:t>
      </w:r>
      <w:r w:rsidRPr="003A5CEE">
        <w:rPr>
          <w:rFonts w:cs="Arial"/>
          <w:lang w:val="es-ES"/>
        </w:rPr>
        <w:t xml:space="preserve"> niveles:</w:t>
      </w:r>
    </w:p>
    <w:p w:rsidR="00C20001" w:rsidRPr="00BF289F" w:rsidRDefault="00A75EE0" w:rsidP="00C20001">
      <w:pPr>
        <w:pStyle w:val="QMTierII"/>
        <w:spacing w:line="360" w:lineRule="auto"/>
        <w:ind w:left="0"/>
        <w:jc w:val="center"/>
        <w:rPr>
          <w:rFonts w:ascii="Verdana" w:hAnsi="Verdana" w:cs="Arial"/>
          <w:sz w:val="16"/>
          <w:szCs w:val="16"/>
          <w:lang w:val="es-ES"/>
        </w:rPr>
      </w:pPr>
      <w:r>
        <w:rPr>
          <w:rFonts w:ascii="Verdana" w:hAnsi="Verdana" w:cs="Arial"/>
          <w:noProof/>
          <w:sz w:val="20"/>
          <w:lang w:val="es-ES" w:eastAsia="es-ES"/>
        </w:rPr>
        <w:drawing>
          <wp:inline distT="0" distB="0" distL="0" distR="0">
            <wp:extent cx="3467100" cy="2952750"/>
            <wp:effectExtent l="19050" t="0" r="0" b="0"/>
            <wp:docPr id="3" name="Imagen 3" descr="QMS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DOC"/>
                    <pic:cNvPicPr>
                      <a:picLocks noChangeAspect="1" noChangeArrowheads="1"/>
                    </pic:cNvPicPr>
                  </pic:nvPicPr>
                  <pic:blipFill>
                    <a:blip r:embed="rId18"/>
                    <a:srcRect/>
                    <a:stretch>
                      <a:fillRect/>
                    </a:stretch>
                  </pic:blipFill>
                  <pic:spPr bwMode="auto">
                    <a:xfrm>
                      <a:off x="0" y="0"/>
                      <a:ext cx="3467100" cy="2952750"/>
                    </a:xfrm>
                    <a:prstGeom prst="rect">
                      <a:avLst/>
                    </a:prstGeom>
                    <a:noFill/>
                    <a:ln w="9525">
                      <a:noFill/>
                      <a:miter lim="800000"/>
                      <a:headEnd/>
                      <a:tailEnd/>
                    </a:ln>
                  </pic:spPr>
                </pic:pic>
              </a:graphicData>
            </a:graphic>
          </wp:inline>
        </w:drawing>
      </w:r>
      <w:r w:rsidR="00240C11" w:rsidRPr="00BF289F">
        <w:rPr>
          <w:rFonts w:ascii="Verdana" w:hAnsi="Verdana" w:cs="Arial"/>
          <w:sz w:val="20"/>
          <w:lang w:val="es-ES"/>
        </w:rPr>
        <w:br/>
      </w:r>
      <w:r w:rsidR="00240C11">
        <w:rPr>
          <w:rFonts w:ascii="Verdana" w:hAnsi="Verdana" w:cs="Arial"/>
          <w:sz w:val="16"/>
          <w:szCs w:val="16"/>
          <w:lang w:val="es-ES"/>
        </w:rPr>
        <w:t>Fig. 1 D</w:t>
      </w:r>
      <w:r w:rsidR="00240C11" w:rsidRPr="00BF289F">
        <w:rPr>
          <w:rFonts w:ascii="Verdana" w:hAnsi="Verdana" w:cs="Arial"/>
          <w:sz w:val="16"/>
          <w:szCs w:val="16"/>
          <w:lang w:val="es-ES"/>
        </w:rPr>
        <w:t xml:space="preserve">ocumentación </w:t>
      </w:r>
      <w:r w:rsidR="00240C11">
        <w:rPr>
          <w:rFonts w:ascii="Verdana" w:hAnsi="Verdana" w:cs="Arial"/>
          <w:sz w:val="16"/>
          <w:szCs w:val="16"/>
          <w:lang w:val="es-ES"/>
        </w:rPr>
        <w:t>del Sistema de Gestión de la Calidad</w:t>
      </w:r>
    </w:p>
    <w:p w:rsidR="00C20001" w:rsidRPr="003A5CEE" w:rsidRDefault="00240C11" w:rsidP="00C20001">
      <w:pPr>
        <w:pStyle w:val="QMTierII"/>
        <w:rPr>
          <w:rFonts w:cs="Arial"/>
          <w:lang w:val="es-ES"/>
        </w:rPr>
      </w:pPr>
      <w:r w:rsidRPr="003A5CEE">
        <w:rPr>
          <w:rFonts w:cs="Arial"/>
          <w:lang w:val="es-ES"/>
        </w:rPr>
        <w:t>Nivel de División</w:t>
      </w:r>
    </w:p>
    <w:p w:rsidR="00C20001" w:rsidRPr="003A5CEE" w:rsidRDefault="00240C11" w:rsidP="004612A4">
      <w:pPr>
        <w:pStyle w:val="QMTierII"/>
        <w:numPr>
          <w:ilvl w:val="0"/>
          <w:numId w:val="9"/>
        </w:numPr>
        <w:jc w:val="both"/>
        <w:rPr>
          <w:rFonts w:cs="Arial"/>
          <w:lang w:val="es-ES"/>
        </w:rPr>
      </w:pPr>
      <w:r w:rsidRPr="003A5CEE">
        <w:rPr>
          <w:rFonts w:cs="Arial"/>
          <w:lang w:val="es-ES"/>
        </w:rPr>
        <w:t xml:space="preserve">Nivel 1 –La Política de </w:t>
      </w:r>
      <w:r>
        <w:rPr>
          <w:rFonts w:cs="Arial"/>
          <w:lang w:val="es-ES"/>
        </w:rPr>
        <w:t>C</w:t>
      </w:r>
      <w:r w:rsidRPr="003A5CEE">
        <w:rPr>
          <w:rFonts w:cs="Arial"/>
          <w:lang w:val="es-ES"/>
        </w:rPr>
        <w:t>alidad</w:t>
      </w:r>
      <w:r>
        <w:rPr>
          <w:rFonts w:cs="Arial"/>
          <w:lang w:val="es-ES"/>
        </w:rPr>
        <w:t>,</w:t>
      </w:r>
      <w:r w:rsidRPr="003A5CEE">
        <w:rPr>
          <w:rFonts w:cs="Arial"/>
          <w:lang w:val="es-ES"/>
        </w:rPr>
        <w:t xml:space="preserve"> que</w:t>
      </w:r>
      <w:r w:rsidRPr="003A5CEE">
        <w:rPr>
          <w:rFonts w:cs="Arial"/>
        </w:rPr>
        <w:t xml:space="preserve"> abarca un compromiso con el cumplimiento de los requisitos, la mejora continua de la eficacia del sistema</w:t>
      </w:r>
      <w:r>
        <w:rPr>
          <w:rFonts w:cs="Arial"/>
        </w:rPr>
        <w:t xml:space="preserve"> y la satisfacción</w:t>
      </w:r>
      <w:r w:rsidRPr="003A5CEE">
        <w:rPr>
          <w:rFonts w:cs="Arial"/>
          <w:lang w:val="es-ES"/>
        </w:rPr>
        <w:t xml:space="preserve"> del cliente.</w:t>
      </w:r>
    </w:p>
    <w:p w:rsidR="00C20001" w:rsidRPr="003A5CEE" w:rsidRDefault="00240C11" w:rsidP="004612A4">
      <w:pPr>
        <w:pStyle w:val="QMTierII"/>
        <w:numPr>
          <w:ilvl w:val="0"/>
          <w:numId w:val="9"/>
        </w:numPr>
        <w:jc w:val="both"/>
        <w:rPr>
          <w:rFonts w:cs="Arial"/>
          <w:lang w:val="es-ES"/>
        </w:rPr>
      </w:pPr>
      <w:r w:rsidRPr="003A5CEE">
        <w:rPr>
          <w:rFonts w:cs="Arial"/>
          <w:lang w:val="es-ES"/>
        </w:rPr>
        <w:t xml:space="preserve">Nivel 2 - </w:t>
      </w:r>
      <w:r>
        <w:rPr>
          <w:rFonts w:cs="Arial"/>
          <w:lang w:val="es-ES"/>
        </w:rPr>
        <w:t>Este Manual de la Calidad,</w:t>
      </w:r>
      <w:r w:rsidRPr="003A5CEE">
        <w:rPr>
          <w:rFonts w:cs="Arial"/>
        </w:rPr>
        <w:t xml:space="preserve"> que describe nuestro </w:t>
      </w:r>
      <w:r>
        <w:rPr>
          <w:rFonts w:cs="Arial"/>
        </w:rPr>
        <w:t>Sistema de Gestión de la Calidad</w:t>
      </w:r>
      <w:r w:rsidRPr="003A5CEE">
        <w:rPr>
          <w:rFonts w:cs="Arial"/>
        </w:rPr>
        <w:t xml:space="preserve">, perfila las autoridades, las interrelaciones, los deberes del personal responsable del desempeño dentro del sistema, los procedimientos y/o referencias de todas las actividades que conforman el </w:t>
      </w:r>
      <w:r>
        <w:rPr>
          <w:rFonts w:cs="Arial"/>
        </w:rPr>
        <w:t>Sistema de Gestión de la Calidad</w:t>
      </w:r>
      <w:r w:rsidRPr="003A5CEE">
        <w:rPr>
          <w:rFonts w:cs="Arial"/>
        </w:rPr>
        <w:t>.</w:t>
      </w:r>
    </w:p>
    <w:p w:rsidR="00C20001" w:rsidRPr="003A5CEE" w:rsidRDefault="00240C11" w:rsidP="00DD5912">
      <w:pPr>
        <w:pStyle w:val="QMTierII"/>
        <w:numPr>
          <w:ilvl w:val="0"/>
          <w:numId w:val="9"/>
        </w:numPr>
        <w:jc w:val="both"/>
        <w:rPr>
          <w:rFonts w:cs="Arial"/>
          <w:lang w:val="es-ES"/>
        </w:rPr>
      </w:pPr>
      <w:r w:rsidRPr="003A5CEE">
        <w:rPr>
          <w:rFonts w:cs="Arial"/>
          <w:lang w:val="es-ES"/>
        </w:rPr>
        <w:t>Nivel 3 –Los procedimientos requerido</w:t>
      </w:r>
      <w:r>
        <w:rPr>
          <w:rFonts w:cs="Arial"/>
          <w:lang w:val="es-ES"/>
        </w:rPr>
        <w:t>s</w:t>
      </w:r>
      <w:r w:rsidRPr="003A5CEE">
        <w:rPr>
          <w:rFonts w:cs="Arial"/>
          <w:lang w:val="es-ES"/>
        </w:rPr>
        <w:t xml:space="preserve"> por la norma, los programas de </w:t>
      </w:r>
      <w:r>
        <w:rPr>
          <w:rFonts w:cs="Arial"/>
          <w:lang w:val="es-ES"/>
        </w:rPr>
        <w:t>auditoría</w:t>
      </w:r>
      <w:r w:rsidRPr="003A5CEE">
        <w:rPr>
          <w:rFonts w:cs="Arial"/>
          <w:lang w:val="es-ES"/>
        </w:rPr>
        <w:t>s interna</w:t>
      </w:r>
      <w:r>
        <w:rPr>
          <w:rFonts w:cs="Arial"/>
          <w:lang w:val="es-ES"/>
        </w:rPr>
        <w:t>s</w:t>
      </w:r>
      <w:r w:rsidRPr="003A5CEE">
        <w:rPr>
          <w:rFonts w:cs="Arial"/>
          <w:lang w:val="es-ES"/>
        </w:rPr>
        <w:t xml:space="preserve"> y externa</w:t>
      </w:r>
      <w:r>
        <w:rPr>
          <w:rFonts w:cs="Arial"/>
          <w:lang w:val="es-ES"/>
        </w:rPr>
        <w:t>s</w:t>
      </w:r>
      <w:r w:rsidRPr="003A5CEE">
        <w:rPr>
          <w:rFonts w:cs="Arial"/>
          <w:lang w:val="es-ES"/>
        </w:rPr>
        <w:t xml:space="preserve">, acciones correctivas y preventivas, </w:t>
      </w:r>
      <w:r>
        <w:rPr>
          <w:rFonts w:cs="Arial"/>
          <w:lang w:val="es-ES"/>
        </w:rPr>
        <w:t xml:space="preserve">Revisión de </w:t>
      </w:r>
      <w:r>
        <w:rPr>
          <w:rFonts w:cs="Arial"/>
          <w:lang w:val="es-ES"/>
        </w:rPr>
        <w:lastRenderedPageBreak/>
        <w:t xml:space="preserve">la Dirección </w:t>
      </w:r>
      <w:r w:rsidRPr="003A5CEE">
        <w:rPr>
          <w:rFonts w:cs="Arial"/>
          <w:lang w:val="es-ES"/>
        </w:rPr>
        <w:t>y los documentos identificados como necesarios para una eficaz planificación, operación y control de nuestros procesos.</w:t>
      </w:r>
    </w:p>
    <w:p w:rsidR="00C20001" w:rsidRPr="003A5CEE" w:rsidRDefault="00240C11" w:rsidP="00DD5912">
      <w:pPr>
        <w:pStyle w:val="QMTierII"/>
        <w:jc w:val="both"/>
        <w:rPr>
          <w:rFonts w:cs="Arial"/>
          <w:lang w:val="es-ES"/>
        </w:rPr>
      </w:pPr>
      <w:r w:rsidRPr="003A5CEE">
        <w:rPr>
          <w:rFonts w:cs="Arial"/>
          <w:lang w:val="es-ES"/>
        </w:rPr>
        <w:t>Nivel de Departamento</w:t>
      </w:r>
    </w:p>
    <w:p w:rsidR="00C20001" w:rsidRPr="003A5CEE" w:rsidRDefault="00240C11" w:rsidP="00DD5912">
      <w:pPr>
        <w:pStyle w:val="QMTierII"/>
        <w:numPr>
          <w:ilvl w:val="0"/>
          <w:numId w:val="10"/>
        </w:numPr>
        <w:jc w:val="both"/>
        <w:rPr>
          <w:rFonts w:cs="Arial"/>
          <w:lang w:val="es-ES"/>
        </w:rPr>
      </w:pPr>
      <w:r w:rsidRPr="003A5CEE">
        <w:rPr>
          <w:rFonts w:cs="Arial"/>
          <w:lang w:val="es-ES"/>
        </w:rPr>
        <w:t>Nivel 4 –</w:t>
      </w:r>
      <w:r>
        <w:rPr>
          <w:rFonts w:cs="Arial"/>
          <w:lang w:val="es-ES"/>
        </w:rPr>
        <w:t>Instrucciones de trabajo.</w:t>
      </w:r>
    </w:p>
    <w:p w:rsidR="00C20001" w:rsidRPr="003A5CEE" w:rsidRDefault="00240C11" w:rsidP="00DD5912">
      <w:pPr>
        <w:pStyle w:val="QMTierII"/>
        <w:numPr>
          <w:ilvl w:val="0"/>
          <w:numId w:val="10"/>
        </w:numPr>
        <w:jc w:val="both"/>
        <w:rPr>
          <w:rFonts w:cs="Arial"/>
          <w:lang w:val="es-ES"/>
        </w:rPr>
      </w:pPr>
      <w:r w:rsidRPr="003A5CEE">
        <w:rPr>
          <w:rFonts w:cs="Arial"/>
          <w:lang w:val="es-ES"/>
        </w:rPr>
        <w:t>Nivel 5 - Los registros de calidad requerido</w:t>
      </w:r>
      <w:r>
        <w:rPr>
          <w:rFonts w:cs="Arial"/>
          <w:lang w:val="es-ES"/>
        </w:rPr>
        <w:t>s</w:t>
      </w:r>
      <w:r w:rsidRPr="003A5CEE">
        <w:rPr>
          <w:rFonts w:cs="Arial"/>
          <w:lang w:val="es-ES"/>
        </w:rPr>
        <w:t xml:space="preserve"> por la norma y los registros necesario</w:t>
      </w:r>
      <w:r>
        <w:rPr>
          <w:rFonts w:cs="Arial"/>
          <w:lang w:val="es-ES"/>
        </w:rPr>
        <w:t>s</w:t>
      </w:r>
      <w:r w:rsidRPr="003A5CEE">
        <w:rPr>
          <w:rFonts w:cs="Arial"/>
          <w:lang w:val="es-ES"/>
        </w:rPr>
        <w:t xml:space="preserve"> a la organización para demostrar la conformidad con los requisitos y el manejo eficaz de nuestro </w:t>
      </w:r>
      <w:r>
        <w:rPr>
          <w:rFonts w:cs="Arial"/>
          <w:lang w:val="es-ES"/>
        </w:rPr>
        <w:t>Sistema de Gestión de la Calidad.</w:t>
      </w:r>
    </w:p>
    <w:p w:rsidR="00C20001" w:rsidRPr="003A5CEE" w:rsidRDefault="00240C11" w:rsidP="00DD5912">
      <w:pPr>
        <w:pStyle w:val="QMTierI"/>
        <w:jc w:val="both"/>
        <w:rPr>
          <w:lang w:val="es-ES"/>
        </w:rPr>
      </w:pPr>
      <w:r>
        <w:rPr>
          <w:lang w:val="es-ES"/>
        </w:rPr>
        <w:t>4.2.2 Manual de la Calidad</w:t>
      </w:r>
    </w:p>
    <w:p w:rsidR="00C20001" w:rsidRPr="003A5CEE" w:rsidRDefault="00240C11" w:rsidP="00DD5912">
      <w:pPr>
        <w:pStyle w:val="QMTierII"/>
        <w:jc w:val="both"/>
        <w:rPr>
          <w:rFonts w:cs="Arial"/>
          <w:lang w:val="es-ES"/>
        </w:rPr>
      </w:pPr>
      <w:r>
        <w:rPr>
          <w:rFonts w:cs="Arial"/>
          <w:lang w:val="es-ES"/>
        </w:rPr>
        <w:t>Este</w:t>
      </w:r>
      <w:r w:rsidR="002235D6">
        <w:rPr>
          <w:rFonts w:cs="Arial"/>
          <w:lang w:val="es-ES"/>
        </w:rPr>
        <w:t xml:space="preserve"> </w:t>
      </w:r>
      <w:r>
        <w:rPr>
          <w:rFonts w:cs="Arial"/>
          <w:lang w:val="es-ES"/>
        </w:rPr>
        <w:t>Manual de la Calidad</w:t>
      </w:r>
      <w:r w:rsidRPr="003A5CEE">
        <w:rPr>
          <w:rFonts w:cs="Arial"/>
          <w:lang w:val="es-ES"/>
        </w:rPr>
        <w:t xml:space="preserve"> ha sido preparado con el nivel más alto de atención a los detalles</w:t>
      </w:r>
      <w:r>
        <w:rPr>
          <w:rFonts w:cs="Arial"/>
          <w:lang w:val="es-ES"/>
        </w:rPr>
        <w:t xml:space="preserve"> por la Dirección General y los d</w:t>
      </w:r>
      <w:r w:rsidRPr="003A5CEE">
        <w:rPr>
          <w:rFonts w:cs="Arial"/>
          <w:lang w:val="es-ES"/>
        </w:rPr>
        <w:t xml:space="preserve">irectores de departamento. El manual describe con exactitud nuestro </w:t>
      </w:r>
      <w:r>
        <w:rPr>
          <w:rFonts w:cs="Arial"/>
          <w:lang w:val="es-ES"/>
        </w:rPr>
        <w:t>Sistema de Gestión de la Calidad</w:t>
      </w:r>
      <w:r w:rsidRPr="003A5CEE">
        <w:rPr>
          <w:rFonts w:cs="Arial"/>
          <w:lang w:val="es-ES"/>
        </w:rPr>
        <w:t xml:space="preserve">. </w:t>
      </w:r>
    </w:p>
    <w:p w:rsidR="00C20001" w:rsidRPr="003A5CEE" w:rsidRDefault="00240C11" w:rsidP="00DD5912">
      <w:pPr>
        <w:pStyle w:val="QMTierII"/>
        <w:jc w:val="both"/>
        <w:rPr>
          <w:rFonts w:cs="Arial"/>
          <w:lang w:val="es-ES"/>
        </w:rPr>
      </w:pPr>
      <w:r w:rsidRPr="003A5CEE">
        <w:rPr>
          <w:rFonts w:cs="Arial"/>
          <w:lang w:val="es-ES"/>
        </w:rPr>
        <w:t xml:space="preserve">El alcance y las exclusiones aceptables del </w:t>
      </w:r>
      <w:r>
        <w:rPr>
          <w:rFonts w:cs="Arial"/>
          <w:lang w:val="es-ES"/>
        </w:rPr>
        <w:t>Sistema de Gestión de la Calidad</w:t>
      </w:r>
      <w:r w:rsidRPr="003A5CEE">
        <w:rPr>
          <w:rFonts w:cs="Arial"/>
          <w:lang w:val="es-ES"/>
        </w:rPr>
        <w:t xml:space="preserve"> se detallan en la sección uno de este manual. Cada sección del manual hace referencia a los procedimientos documentados del </w:t>
      </w:r>
      <w:r>
        <w:rPr>
          <w:rFonts w:cs="Arial"/>
          <w:lang w:val="es-ES"/>
        </w:rPr>
        <w:t>Sistema de Gestión de la Calidad</w:t>
      </w:r>
      <w:r w:rsidRPr="003A5CEE">
        <w:rPr>
          <w:rFonts w:cs="Arial"/>
          <w:lang w:val="es-ES"/>
        </w:rPr>
        <w:t xml:space="preserve"> relacionados con los requisitos delineados en esa sección. </w:t>
      </w:r>
    </w:p>
    <w:p w:rsidR="00C20001" w:rsidRPr="003A5CEE" w:rsidRDefault="00240C11" w:rsidP="00DD5912">
      <w:pPr>
        <w:pStyle w:val="QMTierI"/>
        <w:jc w:val="both"/>
        <w:rPr>
          <w:lang w:val="es-ES"/>
        </w:rPr>
      </w:pPr>
      <w:r w:rsidRPr="003A5CEE">
        <w:rPr>
          <w:lang w:val="es-ES"/>
        </w:rPr>
        <w:t>4.2.3 Control de documentos</w:t>
      </w:r>
    </w:p>
    <w:p w:rsidR="00C20001" w:rsidRPr="003A5CEE" w:rsidRDefault="00240C11" w:rsidP="00DD5912">
      <w:pPr>
        <w:pStyle w:val="QMTierII"/>
        <w:jc w:val="both"/>
        <w:rPr>
          <w:rFonts w:cs="Arial"/>
          <w:lang w:val="es-ES"/>
        </w:rPr>
      </w:pPr>
      <w:r w:rsidRPr="003A5CEE">
        <w:rPr>
          <w:rFonts w:cs="Arial"/>
          <w:lang w:val="es-ES"/>
        </w:rPr>
        <w:t xml:space="preserve">Todos los documentos de nuestro </w:t>
      </w:r>
      <w:r>
        <w:rPr>
          <w:rFonts w:cs="Arial"/>
          <w:lang w:val="es-ES"/>
        </w:rPr>
        <w:t>Sistema de Gestión de la Calidad</w:t>
      </w:r>
      <w:r w:rsidRPr="003A5CEE">
        <w:rPr>
          <w:rFonts w:cs="Arial"/>
          <w:lang w:val="es-ES"/>
        </w:rPr>
        <w:t xml:space="preserve"> son controlados d</w:t>
      </w:r>
      <w:r>
        <w:rPr>
          <w:rFonts w:cs="Arial"/>
          <w:lang w:val="es-ES"/>
        </w:rPr>
        <w:t>e acuerdo con el Procedimiento de Control de D</w:t>
      </w:r>
      <w:r w:rsidR="00EB74E0">
        <w:rPr>
          <w:rFonts w:cs="Arial"/>
          <w:lang w:val="es-ES"/>
        </w:rPr>
        <w:t>ocumentos</w:t>
      </w:r>
      <w:r w:rsidR="00603D80">
        <w:rPr>
          <w:rFonts w:cs="Arial"/>
          <w:lang w:val="es-ES"/>
        </w:rPr>
        <w:t xml:space="preserve"> ver anexo</w:t>
      </w:r>
      <w:r w:rsidR="000A2F13">
        <w:rPr>
          <w:rFonts w:cs="Arial"/>
          <w:lang w:val="es-ES"/>
        </w:rPr>
        <w:t xml:space="preserve"> 6 </w:t>
      </w:r>
      <w:r w:rsidR="00603D80">
        <w:rPr>
          <w:rFonts w:cs="Arial"/>
          <w:lang w:val="es-ES"/>
        </w:rPr>
        <w:t xml:space="preserve"> </w:t>
      </w:r>
      <w:hyperlink r:id="rId19" w:history="1">
        <w:r w:rsidR="000A2F13" w:rsidRPr="000A2F13">
          <w:rPr>
            <w:rStyle w:val="Hipervnculo"/>
            <w:rFonts w:cs="Arial"/>
            <w:lang w:val="es-ES"/>
          </w:rPr>
          <w:t>R-GH-LM-01 -LISTADO MAESTRO DE REGISTROS.xlsx</w:t>
        </w:r>
      </w:hyperlink>
      <w:r w:rsidR="000A2F13">
        <w:rPr>
          <w:rFonts w:cs="Arial"/>
          <w:lang w:val="es-ES"/>
        </w:rPr>
        <w:t xml:space="preserve"> </w:t>
      </w:r>
      <w:r w:rsidRPr="003A5CEE">
        <w:rPr>
          <w:rFonts w:cs="Arial"/>
          <w:lang w:val="es-ES"/>
        </w:rPr>
        <w:t>Este procedimiento define el proceso para:</w:t>
      </w:r>
    </w:p>
    <w:p w:rsidR="00C20001" w:rsidRPr="003A5CEE" w:rsidRDefault="00240C11" w:rsidP="00DD5912">
      <w:pPr>
        <w:pStyle w:val="QMTierII"/>
        <w:numPr>
          <w:ilvl w:val="0"/>
          <w:numId w:val="11"/>
        </w:numPr>
        <w:jc w:val="both"/>
        <w:rPr>
          <w:rFonts w:cs="Arial"/>
          <w:lang w:val="es-ES"/>
        </w:rPr>
      </w:pPr>
      <w:r>
        <w:rPr>
          <w:rFonts w:cs="Arial"/>
          <w:lang w:val="es-ES"/>
        </w:rPr>
        <w:t>a</w:t>
      </w:r>
      <w:r w:rsidRPr="003A5CEE">
        <w:rPr>
          <w:rFonts w:cs="Arial"/>
          <w:lang w:val="es-ES"/>
        </w:rPr>
        <w:t xml:space="preserve">probar la idoneidad de los documentos antes de su emisión. </w:t>
      </w:r>
    </w:p>
    <w:p w:rsidR="00C20001" w:rsidRPr="003A5CEE" w:rsidRDefault="00240C11" w:rsidP="00DD5912">
      <w:pPr>
        <w:pStyle w:val="QMTierII"/>
        <w:numPr>
          <w:ilvl w:val="0"/>
          <w:numId w:val="11"/>
        </w:numPr>
        <w:jc w:val="both"/>
        <w:rPr>
          <w:rFonts w:cs="Arial"/>
          <w:lang w:val="es-ES"/>
        </w:rPr>
      </w:pPr>
      <w:r>
        <w:rPr>
          <w:rFonts w:cs="Arial"/>
          <w:lang w:val="es-ES"/>
        </w:rPr>
        <w:t>r</w:t>
      </w:r>
      <w:r w:rsidRPr="003A5CEE">
        <w:rPr>
          <w:rFonts w:cs="Arial"/>
          <w:lang w:val="es-ES"/>
        </w:rPr>
        <w:t>evisar y actualizar según necesidad y re-aprobar los documentos.</w:t>
      </w:r>
    </w:p>
    <w:p w:rsidR="00C20001" w:rsidRPr="003A5CEE" w:rsidRDefault="00240C11" w:rsidP="00DD5912">
      <w:pPr>
        <w:pStyle w:val="QMTierII"/>
        <w:numPr>
          <w:ilvl w:val="0"/>
          <w:numId w:val="11"/>
        </w:numPr>
        <w:jc w:val="both"/>
        <w:rPr>
          <w:rFonts w:cs="Arial"/>
          <w:lang w:val="es-ES"/>
        </w:rPr>
      </w:pPr>
      <w:r>
        <w:rPr>
          <w:rFonts w:cs="Arial"/>
          <w:lang w:val="es-ES"/>
        </w:rPr>
        <w:t>g</w:t>
      </w:r>
      <w:r w:rsidRPr="003A5CEE">
        <w:rPr>
          <w:rFonts w:cs="Arial"/>
          <w:lang w:val="es-ES"/>
        </w:rPr>
        <w:t>arantizar que se identifiquen los cambios y el estado actual de revisión de los documentos.</w:t>
      </w:r>
    </w:p>
    <w:p w:rsidR="00C20001" w:rsidRPr="003A5CEE" w:rsidRDefault="00240C11" w:rsidP="004612A4">
      <w:pPr>
        <w:pStyle w:val="QMTierII"/>
        <w:numPr>
          <w:ilvl w:val="0"/>
          <w:numId w:val="11"/>
        </w:numPr>
        <w:jc w:val="both"/>
        <w:rPr>
          <w:rFonts w:cs="Arial"/>
          <w:lang w:val="es-ES"/>
        </w:rPr>
      </w:pPr>
      <w:r>
        <w:rPr>
          <w:rFonts w:cs="Arial"/>
          <w:lang w:val="es-ES"/>
        </w:rPr>
        <w:t>a</w:t>
      </w:r>
      <w:r w:rsidRPr="003A5CEE">
        <w:rPr>
          <w:rFonts w:cs="Arial"/>
          <w:lang w:val="es-ES"/>
        </w:rPr>
        <w:t>segurar que las versiones pertinentes de los documentos apropiados se encuentren disponibles en los puntos de uso.</w:t>
      </w:r>
    </w:p>
    <w:p w:rsidR="00C20001" w:rsidRPr="003A5CEE" w:rsidRDefault="00240C11" w:rsidP="004612A4">
      <w:pPr>
        <w:pStyle w:val="QMTierII"/>
        <w:numPr>
          <w:ilvl w:val="0"/>
          <w:numId w:val="11"/>
        </w:numPr>
        <w:jc w:val="both"/>
        <w:rPr>
          <w:rFonts w:cs="Arial"/>
          <w:lang w:val="es-ES"/>
        </w:rPr>
      </w:pPr>
      <w:r>
        <w:rPr>
          <w:rFonts w:cs="Arial"/>
          <w:lang w:val="es-ES"/>
        </w:rPr>
        <w:t>a</w:t>
      </w:r>
      <w:r w:rsidRPr="003A5CEE">
        <w:rPr>
          <w:rFonts w:cs="Arial"/>
          <w:lang w:val="es-ES"/>
        </w:rPr>
        <w:t>segurar que los documentos permanezcan legibles y fácilmente identificables.</w:t>
      </w:r>
    </w:p>
    <w:p w:rsidR="00C20001" w:rsidRPr="003A5CEE" w:rsidRDefault="00240C11" w:rsidP="004612A4">
      <w:pPr>
        <w:pStyle w:val="QMTierII"/>
        <w:numPr>
          <w:ilvl w:val="0"/>
          <w:numId w:val="11"/>
        </w:numPr>
        <w:jc w:val="both"/>
        <w:rPr>
          <w:rFonts w:cs="Arial"/>
          <w:lang w:val="es-ES"/>
        </w:rPr>
      </w:pPr>
      <w:r>
        <w:rPr>
          <w:rFonts w:cs="Arial"/>
          <w:lang w:val="es-ES"/>
        </w:rPr>
        <w:t>g</w:t>
      </w:r>
      <w:r w:rsidRPr="003A5CEE">
        <w:rPr>
          <w:rFonts w:cs="Arial"/>
          <w:lang w:val="es-ES"/>
        </w:rPr>
        <w:t>arantizar que los documentos de origen externo sean identificados y que su distribución sea controlada.</w:t>
      </w:r>
    </w:p>
    <w:p w:rsidR="00C20001" w:rsidRPr="003A5CEE" w:rsidRDefault="00240C11" w:rsidP="004612A4">
      <w:pPr>
        <w:pStyle w:val="QMTierII"/>
        <w:numPr>
          <w:ilvl w:val="0"/>
          <w:numId w:val="11"/>
        </w:numPr>
        <w:jc w:val="both"/>
        <w:rPr>
          <w:rFonts w:cs="Arial"/>
          <w:lang w:val="es-ES"/>
        </w:rPr>
      </w:pPr>
      <w:r>
        <w:rPr>
          <w:rFonts w:cs="Arial"/>
          <w:lang w:val="es-ES"/>
        </w:rPr>
        <w:t>e</w:t>
      </w:r>
      <w:r w:rsidRPr="003A5CEE">
        <w:rPr>
          <w:rFonts w:cs="Arial"/>
          <w:lang w:val="es-ES"/>
        </w:rPr>
        <w:t>vitar el uso indebido de documentos obsoletos e identificarlos adecuadamente si se conservan con algún fin.</w:t>
      </w:r>
    </w:p>
    <w:p w:rsidR="00C20001" w:rsidRPr="003A5CEE" w:rsidRDefault="00240C11" w:rsidP="004612A4">
      <w:pPr>
        <w:pStyle w:val="QMTierI"/>
        <w:jc w:val="both"/>
        <w:rPr>
          <w:lang w:val="es-ES"/>
        </w:rPr>
      </w:pPr>
      <w:r>
        <w:rPr>
          <w:lang w:val="es-ES"/>
        </w:rPr>
        <w:t>4.2.4 Control de registros de c</w:t>
      </w:r>
      <w:r w:rsidRPr="003A5CEE">
        <w:rPr>
          <w:lang w:val="es-ES"/>
        </w:rPr>
        <w:t>alidad</w:t>
      </w:r>
    </w:p>
    <w:p w:rsidR="00C20001" w:rsidRPr="003A5CEE" w:rsidRDefault="00240C11" w:rsidP="004612A4">
      <w:pPr>
        <w:pStyle w:val="QMTierII"/>
        <w:jc w:val="both"/>
        <w:rPr>
          <w:rFonts w:cs="Arial"/>
          <w:lang w:val="es-ES"/>
        </w:rPr>
      </w:pPr>
      <w:r w:rsidRPr="003A5CEE">
        <w:rPr>
          <w:rFonts w:cs="Arial"/>
          <w:lang w:val="es-ES"/>
        </w:rPr>
        <w:t xml:space="preserve">Los registros de calidad se conservan para demostrar la conformidad con los requisitos y el manejo eficaz del </w:t>
      </w:r>
      <w:r>
        <w:rPr>
          <w:rFonts w:cs="Arial"/>
          <w:lang w:val="es-ES"/>
        </w:rPr>
        <w:t>Sistema de Gestión de la Calidad</w:t>
      </w:r>
      <w:r w:rsidRPr="003A5CEE">
        <w:rPr>
          <w:rFonts w:cs="Arial"/>
          <w:lang w:val="es-ES"/>
        </w:rPr>
        <w:t>. Los registros son conservados d</w:t>
      </w:r>
      <w:r>
        <w:rPr>
          <w:rFonts w:cs="Arial"/>
          <w:lang w:val="es-ES"/>
        </w:rPr>
        <w:t>e acuerdo con el Procedimiento Control de los Registros de C</w:t>
      </w:r>
      <w:r w:rsidRPr="003A5CEE">
        <w:rPr>
          <w:rFonts w:cs="Arial"/>
          <w:lang w:val="es-ES"/>
        </w:rPr>
        <w:t>alidad</w:t>
      </w:r>
      <w:r w:rsidR="00603D80">
        <w:rPr>
          <w:rFonts w:cs="Arial"/>
          <w:lang w:val="es-ES"/>
        </w:rPr>
        <w:t xml:space="preserve"> ver anexo 7 </w:t>
      </w:r>
      <w:r w:rsidRPr="003A5CEE">
        <w:rPr>
          <w:rFonts w:cs="Arial"/>
          <w:lang w:val="es-ES"/>
        </w:rPr>
        <w:t xml:space="preserve"> </w:t>
      </w:r>
      <w:hyperlink r:id="rId20" w:history="1">
        <w:r w:rsidR="000A2F13" w:rsidRPr="000A2F13">
          <w:rPr>
            <w:rStyle w:val="Hipervnculo"/>
            <w:rFonts w:cs="Arial"/>
            <w:lang w:val="es-ES"/>
          </w:rPr>
          <w:t>R-GH-LM-01 -LISTADO MAESTRO DE REGISTROS.xlsx</w:t>
        </w:r>
      </w:hyperlink>
    </w:p>
    <w:p w:rsidR="00C20001" w:rsidRPr="000A2F13" w:rsidRDefault="00240C11" w:rsidP="000A2F13">
      <w:pPr>
        <w:pStyle w:val="QMTierII"/>
        <w:jc w:val="both"/>
        <w:rPr>
          <w:color w:val="993300"/>
          <w:u w:val="single"/>
        </w:rPr>
      </w:pPr>
      <w:r w:rsidRPr="003A5CEE">
        <w:rPr>
          <w:rFonts w:cs="Arial"/>
          <w:lang w:val="es-ES"/>
        </w:rPr>
        <w:lastRenderedPageBreak/>
        <w:t xml:space="preserve">Este procedimiento exige que los registros de calidad permanezcan legibles, fácilmente identificables y disponibles. </w:t>
      </w:r>
      <w:r w:rsidR="00EB74E0">
        <w:rPr>
          <w:rFonts w:cs="Arial"/>
          <w:lang w:val="es-ES"/>
        </w:rPr>
        <w:t xml:space="preserve">El listado maestro De documentos y </w:t>
      </w:r>
      <w:r>
        <w:t xml:space="preserve"> Registros de C</w:t>
      </w:r>
      <w:r w:rsidRPr="003A5CEE">
        <w:t>alidad</w:t>
      </w:r>
      <w:r w:rsidR="00603D80">
        <w:t xml:space="preserve"> ver anexo 8</w:t>
      </w:r>
      <w:r w:rsidRPr="003A5CEE">
        <w:t xml:space="preserve"> </w:t>
      </w:r>
      <w:hyperlink r:id="rId21" w:history="1">
        <w:hyperlink r:id="rId22" w:history="1">
          <w:r w:rsidR="000A2F13" w:rsidRPr="000A2F13">
            <w:rPr>
              <w:rStyle w:val="Hipervnculo"/>
              <w:rFonts w:ascii="Trebuchet MS" w:hAnsi="Trebuchet MS"/>
              <w:sz w:val="24"/>
              <w:szCs w:val="24"/>
            </w:rPr>
            <w:t>F-GH-LM-01 -LISTADO MAESTRO DE REGISTROS.xlsx</w:t>
          </w:r>
        </w:hyperlink>
        <w:r w:rsidR="000A2F13">
          <w:rPr>
            <w:rStyle w:val="Hipervnculo"/>
          </w:rPr>
          <w:t xml:space="preserve">  </w:t>
        </w:r>
        <w:r w:rsidRPr="000A2F13">
          <w:rPr>
            <w:rStyle w:val="Hipervnculo"/>
            <w:rFonts w:cs="Arial"/>
            <w:color w:val="auto"/>
            <w:u w:val="none"/>
            <w:lang w:val="es-ES"/>
          </w:rPr>
          <w:t>define</w:t>
        </w:r>
      </w:hyperlink>
      <w:r w:rsidRPr="003A5CEE">
        <w:rPr>
          <w:rFonts w:cs="Arial"/>
          <w:lang w:val="es-ES"/>
        </w:rPr>
        <w:t xml:space="preserve"> los controles necesarios para la identificación, almacenamiento, protección, recuperación, tiempo de permanencia y eliminación de los registros de calidad. La tabla siguiente identifica los registros requerido</w:t>
      </w:r>
      <w:r>
        <w:rPr>
          <w:rFonts w:cs="Arial"/>
          <w:lang w:val="es-ES"/>
        </w:rPr>
        <w:t>s</w:t>
      </w:r>
      <w:r w:rsidRPr="003A5CEE">
        <w:rPr>
          <w:rFonts w:cs="Arial"/>
          <w:lang w:val="es-ES"/>
        </w:rPr>
        <w:t xml:space="preserve"> por la norma</w:t>
      </w:r>
      <w:r w:rsidR="00EB74E0">
        <w:rPr>
          <w:rFonts w:cs="Arial"/>
          <w:lang w:val="es-ES"/>
        </w:rPr>
        <w:t>.</w:t>
      </w:r>
    </w:p>
    <w:p w:rsidR="00F8555C" w:rsidRPr="0011455F" w:rsidRDefault="00F8555C" w:rsidP="0011455F">
      <w:pPr>
        <w:rPr>
          <w:rFonts w:ascii="Arial" w:hAnsi="Arial" w:cs="Arial"/>
          <w:color w:val="auto"/>
          <w:sz w:val="22"/>
          <w:szCs w:val="20"/>
          <w:lang w:val="es-ES"/>
        </w:rPr>
      </w:pPr>
      <w:r>
        <w:rPr>
          <w:rFonts w:cs="Arial"/>
          <w:lang w:val="es-ES"/>
        </w:rPr>
        <w:br w:type="page"/>
      </w:r>
    </w:p>
    <w:p w:rsidR="00F8555C" w:rsidRDefault="00F8555C" w:rsidP="00F8555C">
      <w:pPr>
        <w:pStyle w:val="Ttulo1"/>
        <w:rPr>
          <w:rFonts w:cs="Arial"/>
          <w:lang w:val="es-ES"/>
        </w:rPr>
      </w:pPr>
    </w:p>
    <w:p w:rsidR="00F8555C" w:rsidRDefault="00F8555C" w:rsidP="00F8555C">
      <w:pPr>
        <w:pStyle w:val="Ttulo1"/>
        <w:rPr>
          <w:rFonts w:cs="Arial"/>
          <w:lang w:val="es-ES"/>
        </w:rPr>
      </w:pPr>
    </w:p>
    <w:p w:rsidR="00F8555C" w:rsidRPr="003A7E1F" w:rsidRDefault="00F8555C" w:rsidP="00F8555C">
      <w:pPr>
        <w:pStyle w:val="Ttulo1"/>
        <w:rPr>
          <w:rFonts w:cs="Arial"/>
          <w:szCs w:val="36"/>
          <w:lang w:val="es-ES"/>
        </w:rPr>
      </w:pPr>
      <w:r>
        <w:rPr>
          <w:rFonts w:cs="Arial"/>
          <w:szCs w:val="36"/>
          <w:lang w:val="es-ES"/>
        </w:rPr>
        <w:t>Sección 5</w:t>
      </w:r>
      <w:r w:rsidRPr="003A7E1F">
        <w:rPr>
          <w:rFonts w:cs="Arial"/>
          <w:szCs w:val="36"/>
          <w:lang w:val="es-ES"/>
        </w:rPr>
        <w:t xml:space="preserve">: </w:t>
      </w:r>
      <w:r w:rsidR="00A0340F">
        <w:rPr>
          <w:rFonts w:cs="Arial"/>
          <w:szCs w:val="36"/>
          <w:lang w:val="es-ES"/>
        </w:rPr>
        <w:t xml:space="preserve">Responsabilidad de la dirección </w:t>
      </w:r>
    </w:p>
    <w:p w:rsidR="00F8555C" w:rsidRDefault="00F8555C" w:rsidP="00F8555C">
      <w:pPr>
        <w:rPr>
          <w:rFonts w:ascii="Arial" w:hAnsi="Arial" w:cs="Arial"/>
          <w:color w:val="auto"/>
          <w:sz w:val="22"/>
          <w:szCs w:val="20"/>
          <w:lang w:val="es-ES"/>
        </w:rPr>
      </w:pPr>
      <w:r w:rsidRPr="00BF289F">
        <w:br w:type="page"/>
      </w:r>
    </w:p>
    <w:p w:rsidR="00F8555C" w:rsidRDefault="00F8555C" w:rsidP="004612A4">
      <w:pPr>
        <w:pStyle w:val="QMTierII"/>
        <w:jc w:val="both"/>
        <w:rPr>
          <w:rFonts w:cs="Arial"/>
          <w:lang w:val="es-ES"/>
        </w:rPr>
      </w:pPr>
    </w:p>
    <w:p w:rsidR="0032281C" w:rsidRDefault="0032281C" w:rsidP="004612A4">
      <w:pPr>
        <w:pStyle w:val="QMTierII"/>
        <w:jc w:val="both"/>
        <w:rPr>
          <w:rFonts w:cs="Arial"/>
          <w:lang w:val="es-ES"/>
        </w:rPr>
      </w:pPr>
    </w:p>
    <w:p w:rsidR="0032281C" w:rsidRPr="00F8555C" w:rsidRDefault="00F8555C" w:rsidP="0032281C">
      <w:pPr>
        <w:rPr>
          <w:rFonts w:ascii="Arial" w:hAnsi="Arial" w:cs="Arial"/>
          <w:b/>
        </w:rPr>
      </w:pPr>
      <w:r w:rsidRPr="00F8555C">
        <w:rPr>
          <w:rFonts w:ascii="Arial" w:hAnsi="Arial" w:cs="Arial"/>
          <w:b/>
        </w:rPr>
        <w:t>5.</w:t>
      </w:r>
      <w:r w:rsidR="0032281C" w:rsidRPr="00F8555C">
        <w:rPr>
          <w:rFonts w:ascii="Arial" w:hAnsi="Arial" w:cs="Arial"/>
          <w:b/>
        </w:rPr>
        <w:t xml:space="preserve"> RESPONSABILIDAD DE LA DIRECCION</w:t>
      </w:r>
    </w:p>
    <w:p w:rsidR="0032281C" w:rsidRDefault="0032281C" w:rsidP="0032281C">
      <w:pPr>
        <w:rPr>
          <w:rFonts w:ascii="Arial" w:hAnsi="Arial" w:cs="Arial"/>
        </w:rPr>
      </w:pPr>
    </w:p>
    <w:p w:rsidR="0032281C" w:rsidRPr="00F8555C" w:rsidRDefault="0032281C" w:rsidP="0032281C">
      <w:pPr>
        <w:rPr>
          <w:rFonts w:ascii="Arial" w:hAnsi="Arial" w:cs="Arial"/>
          <w:b/>
        </w:rPr>
      </w:pPr>
      <w:r w:rsidRPr="00F8555C">
        <w:rPr>
          <w:rFonts w:ascii="Arial" w:hAnsi="Arial" w:cs="Arial"/>
          <w:b/>
        </w:rPr>
        <w:t>5.1 COMPROMISO DE LA DIRECCION.</w:t>
      </w:r>
    </w:p>
    <w:p w:rsidR="0032281C" w:rsidRDefault="0032281C" w:rsidP="0032281C">
      <w:pPr>
        <w:rPr>
          <w:rFonts w:ascii="Arial" w:hAnsi="Arial" w:cs="Arial"/>
        </w:rPr>
      </w:pPr>
    </w:p>
    <w:p w:rsidR="0032281C" w:rsidRDefault="0032281C" w:rsidP="00F8555C">
      <w:pPr>
        <w:jc w:val="both"/>
        <w:rPr>
          <w:rFonts w:ascii="Arial" w:hAnsi="Arial" w:cs="Arial"/>
        </w:rPr>
      </w:pPr>
      <w:r>
        <w:rPr>
          <w:rFonts w:ascii="Arial" w:hAnsi="Arial" w:cs="Arial"/>
        </w:rPr>
        <w:t>La organización ULTRAPLAST S.A</w:t>
      </w:r>
      <w:r w:rsidR="002235D6">
        <w:rPr>
          <w:rFonts w:ascii="Arial" w:hAnsi="Arial" w:cs="Arial"/>
        </w:rPr>
        <w:t>.S</w:t>
      </w:r>
      <w:r>
        <w:rPr>
          <w:rFonts w:ascii="Arial" w:hAnsi="Arial" w:cs="Arial"/>
        </w:rPr>
        <w:t xml:space="preserve"> se compromete a cumplir con los requisitos legales</w:t>
      </w:r>
      <w:r w:rsidR="00E42FD5">
        <w:rPr>
          <w:rFonts w:ascii="Arial" w:hAnsi="Arial" w:cs="Arial"/>
        </w:rPr>
        <w:t xml:space="preserve"> que para los clientes sean necesarios para satisfacer sus deseos</w:t>
      </w:r>
      <w:r w:rsidR="00695488">
        <w:rPr>
          <w:rFonts w:ascii="Arial" w:hAnsi="Arial" w:cs="Arial"/>
        </w:rPr>
        <w:t>. Como también</w:t>
      </w:r>
      <w:r>
        <w:rPr>
          <w:rFonts w:ascii="Arial" w:hAnsi="Arial" w:cs="Arial"/>
        </w:rPr>
        <w:t xml:space="preserve"> reglamentarios</w:t>
      </w:r>
      <w:r w:rsidR="00E42FD5">
        <w:rPr>
          <w:rFonts w:ascii="Arial" w:hAnsi="Arial" w:cs="Arial"/>
        </w:rPr>
        <w:t xml:space="preserve"> de la organización para lograr tener un producto que satisfaga la necesidad y deseo del cliente,</w:t>
      </w:r>
      <w:r>
        <w:rPr>
          <w:rFonts w:ascii="Arial" w:hAnsi="Arial" w:cs="Arial"/>
        </w:rPr>
        <w:t xml:space="preserve"> Aplicables a sus productos y servicios utilizando materia prima de la mejor calidad, para esto se establecerá una política y objetivos de calidad que serán revisados cada mes por la dirección y se dispondrá de los recursos financieros humanos tecnológicos que sean necesarios para alcanzar los objetivos propuestos.</w:t>
      </w:r>
    </w:p>
    <w:p w:rsidR="0032281C" w:rsidRPr="004669E5" w:rsidRDefault="0032281C" w:rsidP="0032281C">
      <w:pPr>
        <w:rPr>
          <w:rFonts w:ascii="Arial" w:hAnsi="Arial" w:cs="Arial"/>
          <w:b/>
        </w:rPr>
      </w:pPr>
    </w:p>
    <w:p w:rsidR="0032281C" w:rsidRPr="004669E5" w:rsidRDefault="004669E5" w:rsidP="0032281C">
      <w:pPr>
        <w:rPr>
          <w:rFonts w:ascii="Arial" w:hAnsi="Arial" w:cs="Arial"/>
          <w:b/>
        </w:rPr>
      </w:pPr>
      <w:r w:rsidRPr="004669E5">
        <w:rPr>
          <w:rFonts w:ascii="Arial" w:hAnsi="Arial" w:cs="Arial"/>
          <w:b/>
        </w:rPr>
        <w:t>5.2 ENFOQUE AL CLIENTE.</w:t>
      </w:r>
    </w:p>
    <w:p w:rsidR="0032281C" w:rsidRDefault="0032281C" w:rsidP="0032281C">
      <w:pPr>
        <w:rPr>
          <w:rFonts w:ascii="Arial" w:hAnsi="Arial" w:cs="Arial"/>
        </w:rPr>
      </w:pPr>
    </w:p>
    <w:p w:rsidR="0032281C" w:rsidRDefault="0032281C" w:rsidP="004669E5">
      <w:pPr>
        <w:jc w:val="both"/>
        <w:rPr>
          <w:rFonts w:ascii="Arial" w:hAnsi="Arial" w:cs="Arial"/>
        </w:rPr>
      </w:pPr>
      <w:r>
        <w:rPr>
          <w:rFonts w:ascii="Arial" w:hAnsi="Arial" w:cs="Arial"/>
        </w:rPr>
        <w:t xml:space="preserve">En la empresa </w:t>
      </w:r>
      <w:r w:rsidR="002235D6">
        <w:rPr>
          <w:rFonts w:ascii="Arial" w:hAnsi="Arial" w:cs="Arial"/>
        </w:rPr>
        <w:t xml:space="preserve">ULTRAPLAST </w:t>
      </w:r>
      <w:r w:rsidR="007C254D">
        <w:rPr>
          <w:rFonts w:ascii="Arial" w:hAnsi="Arial" w:cs="Arial"/>
        </w:rPr>
        <w:t>S.A</w:t>
      </w:r>
      <w:r w:rsidR="002235D6">
        <w:rPr>
          <w:rFonts w:ascii="Arial" w:hAnsi="Arial" w:cs="Arial"/>
        </w:rPr>
        <w:t>.S</w:t>
      </w:r>
      <w:r>
        <w:rPr>
          <w:rFonts w:ascii="Arial" w:hAnsi="Arial" w:cs="Arial"/>
        </w:rPr>
        <w:t xml:space="preserve"> se tiene en cuenta la opinión del cliente</w:t>
      </w:r>
      <w:r w:rsidR="00E42FD5">
        <w:rPr>
          <w:rFonts w:ascii="Arial" w:hAnsi="Arial" w:cs="Arial"/>
        </w:rPr>
        <w:t xml:space="preserve"> para así llegar a la satisfacción de este y que este se fidelice a nuestra empresa</w:t>
      </w:r>
      <w:r w:rsidR="00695488">
        <w:rPr>
          <w:rFonts w:ascii="Arial" w:hAnsi="Arial" w:cs="Arial"/>
        </w:rPr>
        <w:t>,</w:t>
      </w:r>
      <w:r w:rsidR="00E42FD5">
        <w:rPr>
          <w:rFonts w:ascii="Arial" w:hAnsi="Arial" w:cs="Arial"/>
        </w:rPr>
        <w:t xml:space="preserve"> también satisfacer a nuestros compradores llevándoles un producto de muy buena calidad con sus requerimientos para que los usuarios </w:t>
      </w:r>
      <w:r w:rsidR="00D52916">
        <w:rPr>
          <w:rFonts w:ascii="Arial" w:hAnsi="Arial" w:cs="Arial"/>
        </w:rPr>
        <w:t>al momento de utilizarlo lo puedan hacer de manera satisfactoria esto realizándolo</w:t>
      </w:r>
      <w:r>
        <w:rPr>
          <w:rFonts w:ascii="Arial" w:hAnsi="Arial" w:cs="Arial"/>
        </w:rPr>
        <w:t xml:space="preserve"> por medio del buzón de sugerencias</w:t>
      </w:r>
      <w:r w:rsidR="00695488">
        <w:rPr>
          <w:rFonts w:ascii="Arial" w:hAnsi="Arial" w:cs="Arial"/>
        </w:rPr>
        <w:t xml:space="preserve">, encuestas, </w:t>
      </w:r>
      <w:r w:rsidR="00D52916">
        <w:rPr>
          <w:rFonts w:ascii="Arial" w:hAnsi="Arial" w:cs="Arial"/>
        </w:rPr>
        <w:t xml:space="preserve"> los </w:t>
      </w:r>
      <w:r w:rsidR="00695488">
        <w:rPr>
          <w:rFonts w:ascii="Arial" w:hAnsi="Arial" w:cs="Arial"/>
        </w:rPr>
        <w:t>requisitos de nuestros clientes, y también implementan líneas de atención al cliente para quejas, sugerencias y peticiones.</w:t>
      </w:r>
    </w:p>
    <w:p w:rsidR="0032281C" w:rsidRDefault="0032281C" w:rsidP="004669E5">
      <w:pPr>
        <w:jc w:val="both"/>
        <w:rPr>
          <w:rFonts w:ascii="Arial" w:hAnsi="Arial" w:cs="Arial"/>
        </w:rPr>
      </w:pPr>
    </w:p>
    <w:p w:rsidR="0032281C" w:rsidRDefault="004669E5" w:rsidP="004669E5">
      <w:pPr>
        <w:shd w:val="clear" w:color="auto" w:fill="FFFFFF"/>
        <w:tabs>
          <w:tab w:val="left" w:pos="3105"/>
        </w:tabs>
        <w:spacing w:after="240" w:line="291" w:lineRule="atLeast"/>
        <w:jc w:val="both"/>
        <w:rPr>
          <w:rFonts w:ascii="Arial" w:hAnsi="Arial" w:cs="Arial"/>
          <w:b/>
          <w:lang w:eastAsia="es-ES"/>
        </w:rPr>
      </w:pPr>
      <w:r w:rsidRPr="004669E5">
        <w:rPr>
          <w:rFonts w:ascii="Arial" w:hAnsi="Arial" w:cs="Arial"/>
          <w:b/>
          <w:lang w:eastAsia="es-ES"/>
        </w:rPr>
        <w:t xml:space="preserve"> 5.3POLÍTICA DE CALIDAD</w:t>
      </w:r>
    </w:p>
    <w:p w:rsidR="00A0340F" w:rsidRPr="00A0340F" w:rsidRDefault="002235D6" w:rsidP="00DD5912">
      <w:pPr>
        <w:shd w:val="clear" w:color="auto" w:fill="FFFFFF"/>
        <w:tabs>
          <w:tab w:val="left" w:pos="3105"/>
        </w:tabs>
        <w:spacing w:after="240" w:line="291" w:lineRule="atLeast"/>
        <w:jc w:val="both"/>
        <w:rPr>
          <w:rFonts w:ascii="Arial" w:hAnsi="Arial" w:cs="Arial"/>
          <w:lang w:eastAsia="es-ES"/>
        </w:rPr>
      </w:pPr>
      <w:r>
        <w:rPr>
          <w:rFonts w:ascii="Arial" w:hAnsi="Arial" w:cs="Arial"/>
          <w:lang w:eastAsia="es-ES"/>
        </w:rPr>
        <w:t>ULTRAPLAST</w:t>
      </w:r>
      <w:r w:rsidR="00A0340F">
        <w:rPr>
          <w:rFonts w:ascii="Arial" w:hAnsi="Arial" w:cs="Arial"/>
          <w:lang w:eastAsia="es-ES"/>
        </w:rPr>
        <w:t xml:space="preserve"> S.A</w:t>
      </w:r>
      <w:r>
        <w:rPr>
          <w:rFonts w:ascii="Arial" w:hAnsi="Arial" w:cs="Arial"/>
          <w:lang w:eastAsia="es-ES"/>
        </w:rPr>
        <w:t>.S</w:t>
      </w:r>
      <w:r w:rsidR="00A0340F">
        <w:rPr>
          <w:rFonts w:ascii="Arial" w:hAnsi="Arial" w:cs="Arial"/>
          <w:lang w:eastAsia="es-ES"/>
        </w:rPr>
        <w:t xml:space="preserve"> es una empresa que se dedica a la elaboración de bolsas plásticas para satisfacer las necesidades y deseos de nuestros clientes, por medio de unos procedimientos que aseguran la calidad del producto.</w:t>
      </w:r>
    </w:p>
    <w:p w:rsidR="0032281C" w:rsidRDefault="0032281C" w:rsidP="00DD5912">
      <w:pPr>
        <w:shd w:val="clear" w:color="auto" w:fill="FFFFFF"/>
        <w:spacing w:after="240" w:line="291" w:lineRule="atLeast"/>
        <w:jc w:val="both"/>
        <w:rPr>
          <w:rFonts w:ascii="Arial" w:hAnsi="Arial" w:cs="Arial"/>
          <w:lang w:eastAsia="es-ES"/>
        </w:rPr>
      </w:pPr>
      <w:r>
        <w:rPr>
          <w:rFonts w:ascii="Arial" w:hAnsi="Arial" w:cs="Arial"/>
          <w:lang w:eastAsia="es-ES"/>
        </w:rPr>
        <w:t>Nuestra mayor intención en la alta dirección es tener una excelente política de calidad, así mismo gestionamos a los clientes y sabemos que son totalmente satisfechos con nuestro producto.</w:t>
      </w:r>
    </w:p>
    <w:p w:rsidR="0032281C" w:rsidRDefault="0032281C" w:rsidP="00DD5912">
      <w:pPr>
        <w:shd w:val="clear" w:color="auto" w:fill="FFFFFF"/>
        <w:spacing w:after="240" w:line="291" w:lineRule="atLeast"/>
        <w:jc w:val="both"/>
        <w:rPr>
          <w:rFonts w:ascii="Arial" w:hAnsi="Arial" w:cs="Arial"/>
          <w:lang w:eastAsia="es-ES"/>
        </w:rPr>
      </w:pPr>
      <w:r>
        <w:rPr>
          <w:rFonts w:ascii="Arial" w:hAnsi="Arial" w:cs="Arial"/>
          <w:lang w:eastAsia="es-ES"/>
        </w:rPr>
        <w:t xml:space="preserve">Nuestro objetivo de calidad es enfocarnos a la satisfacción del cliente, es decir, mejorando diariamente nuestro producto según las necesidades que nos orientan los clientes.  </w:t>
      </w:r>
    </w:p>
    <w:p w:rsidR="0032281C" w:rsidRDefault="0032281C" w:rsidP="004669E5">
      <w:pPr>
        <w:shd w:val="clear" w:color="auto" w:fill="FFFFFF"/>
        <w:spacing w:after="240" w:line="291" w:lineRule="atLeast"/>
        <w:jc w:val="both"/>
        <w:rPr>
          <w:rFonts w:ascii="Arial" w:hAnsi="Arial" w:cs="Arial"/>
          <w:lang w:eastAsia="es-ES"/>
        </w:rPr>
      </w:pPr>
      <w:r>
        <w:rPr>
          <w:rFonts w:ascii="Arial" w:hAnsi="Arial" w:cs="Arial"/>
          <w:lang w:eastAsia="es-ES"/>
        </w:rPr>
        <w:lastRenderedPageBreak/>
        <w:t>La norma ISO 9001, establece la necesidad de incluir los compromisos de cumplir con los requisitos de los clientes y de mejorar continuamente la eficacia del sistema de gestión.</w:t>
      </w:r>
    </w:p>
    <w:p w:rsidR="0032281C" w:rsidRDefault="0032281C" w:rsidP="004669E5">
      <w:pPr>
        <w:shd w:val="clear" w:color="auto" w:fill="FFFFFF"/>
        <w:spacing w:after="240" w:line="291" w:lineRule="atLeast"/>
        <w:jc w:val="both"/>
        <w:rPr>
          <w:rFonts w:ascii="Arial" w:hAnsi="Arial" w:cs="Arial"/>
          <w:lang w:eastAsia="es-ES"/>
        </w:rPr>
      </w:pPr>
      <w:r>
        <w:rPr>
          <w:rFonts w:ascii="Arial" w:hAnsi="Arial" w:cs="Arial"/>
          <w:lang w:eastAsia="es-ES"/>
        </w:rPr>
        <w:t>Gestionar la calidad es gestionar la satisfacción del cliente, es decir, gestionamos por cada detalle que nos da un cliente y así hacemos mejora continua para obtener nuestro objetivo.</w:t>
      </w:r>
    </w:p>
    <w:p w:rsidR="0032281C" w:rsidRDefault="0032281C" w:rsidP="004669E5">
      <w:pPr>
        <w:shd w:val="clear" w:color="auto" w:fill="FFFFFF"/>
        <w:spacing w:after="240" w:line="291" w:lineRule="atLeast"/>
        <w:jc w:val="both"/>
        <w:rPr>
          <w:rFonts w:ascii="Arial" w:hAnsi="Arial" w:cs="Arial"/>
          <w:lang w:eastAsia="es-ES"/>
        </w:rPr>
      </w:pPr>
      <w:r>
        <w:rPr>
          <w:rFonts w:ascii="Arial" w:hAnsi="Arial" w:cs="Arial"/>
          <w:lang w:eastAsia="es-ES"/>
        </w:rPr>
        <w:t>Tenemos en cuenta que hay empresas competitivas, por eso nos alineamos con la realidad de nuestra empresa, estableciendo nuevas estrategias y no estrategias ajenas, tenemos en cuenta que son estrategias que si se cumplen y que nuestro personal está de acuerdo con ellas.</w:t>
      </w:r>
    </w:p>
    <w:p w:rsidR="0032281C" w:rsidRPr="004669E5" w:rsidRDefault="0032281C" w:rsidP="0032281C">
      <w:pPr>
        <w:rPr>
          <w:rFonts w:ascii="Arial" w:eastAsiaTheme="minorHAnsi" w:hAnsi="Arial" w:cs="Arial"/>
          <w:b/>
        </w:rPr>
      </w:pPr>
    </w:p>
    <w:p w:rsidR="0032281C" w:rsidRPr="004669E5" w:rsidRDefault="004669E5" w:rsidP="0032281C">
      <w:pPr>
        <w:rPr>
          <w:rFonts w:ascii="Arial" w:hAnsi="Arial" w:cs="Arial"/>
          <w:b/>
        </w:rPr>
      </w:pPr>
      <w:r>
        <w:rPr>
          <w:rFonts w:ascii="Arial" w:hAnsi="Arial" w:cs="Arial"/>
          <w:b/>
        </w:rPr>
        <w:t>5.4 PLANIFICACIÓN</w:t>
      </w:r>
    </w:p>
    <w:p w:rsidR="0032281C" w:rsidRDefault="0032281C" w:rsidP="0032281C">
      <w:pPr>
        <w:rPr>
          <w:rFonts w:ascii="Arial" w:hAnsi="Arial" w:cs="Arial"/>
        </w:rPr>
      </w:pPr>
    </w:p>
    <w:p w:rsidR="0032281C" w:rsidRDefault="0032281C" w:rsidP="0032281C">
      <w:pPr>
        <w:rPr>
          <w:rFonts w:ascii="Arial" w:hAnsi="Arial" w:cs="Arial"/>
          <w:b/>
        </w:rPr>
      </w:pPr>
      <w:r w:rsidRPr="004669E5">
        <w:rPr>
          <w:rFonts w:ascii="Arial" w:hAnsi="Arial" w:cs="Arial"/>
          <w:b/>
        </w:rPr>
        <w:t>5.4</w:t>
      </w:r>
      <w:r w:rsidR="004669E5" w:rsidRPr="004669E5">
        <w:rPr>
          <w:rFonts w:ascii="Arial" w:hAnsi="Arial" w:cs="Arial"/>
          <w:b/>
        </w:rPr>
        <w:t>.</w:t>
      </w:r>
      <w:r w:rsidRPr="004669E5">
        <w:rPr>
          <w:rFonts w:ascii="Arial" w:hAnsi="Arial" w:cs="Arial"/>
          <w:b/>
        </w:rPr>
        <w:t>1 objetivos de calidad.</w:t>
      </w:r>
    </w:p>
    <w:p w:rsidR="004669E5" w:rsidRDefault="004669E5" w:rsidP="0032281C">
      <w:pPr>
        <w:rPr>
          <w:rFonts w:ascii="Arial" w:hAnsi="Arial" w:cs="Arial"/>
          <w:b/>
        </w:rPr>
      </w:pPr>
    </w:p>
    <w:tbl>
      <w:tblPr>
        <w:tblStyle w:val="Tablaconcuadrcula"/>
        <w:tblW w:w="0" w:type="auto"/>
        <w:tblLayout w:type="fixed"/>
        <w:tblLook w:val="04A0" w:firstRow="1" w:lastRow="0" w:firstColumn="1" w:lastColumn="0" w:noHBand="0" w:noVBand="1"/>
      </w:tblPr>
      <w:tblGrid>
        <w:gridCol w:w="537"/>
        <w:gridCol w:w="997"/>
        <w:gridCol w:w="3703"/>
        <w:gridCol w:w="4165"/>
      </w:tblGrid>
      <w:tr w:rsidR="0084109C" w:rsidTr="001130B8">
        <w:trPr>
          <w:trHeight w:val="334"/>
        </w:trPr>
        <w:tc>
          <w:tcPr>
            <w:tcW w:w="537" w:type="dxa"/>
          </w:tcPr>
          <w:p w:rsidR="0084109C" w:rsidRDefault="0084109C" w:rsidP="0032281C">
            <w:pPr>
              <w:rPr>
                <w:rFonts w:ascii="Arial" w:hAnsi="Arial" w:cs="Arial"/>
                <w:b/>
              </w:rPr>
            </w:pPr>
          </w:p>
        </w:tc>
        <w:tc>
          <w:tcPr>
            <w:tcW w:w="8865" w:type="dxa"/>
            <w:gridSpan w:val="3"/>
          </w:tcPr>
          <w:p w:rsidR="0084109C" w:rsidRDefault="0084109C" w:rsidP="0032281C">
            <w:pPr>
              <w:rPr>
                <w:rFonts w:ascii="Arial" w:hAnsi="Arial" w:cs="Arial"/>
                <w:b/>
              </w:rPr>
            </w:pPr>
            <w:r>
              <w:rPr>
                <w:rFonts w:ascii="Arial" w:hAnsi="Arial" w:cs="Arial"/>
                <w:b/>
              </w:rPr>
              <w:t xml:space="preserve">                                    DEFINICION DE OBJETIVOS </w:t>
            </w:r>
          </w:p>
        </w:tc>
      </w:tr>
      <w:tr w:rsidR="0084109C" w:rsidTr="001130B8">
        <w:trPr>
          <w:trHeight w:val="696"/>
        </w:trPr>
        <w:tc>
          <w:tcPr>
            <w:tcW w:w="537" w:type="dxa"/>
          </w:tcPr>
          <w:p w:rsidR="0084109C" w:rsidRDefault="0084109C" w:rsidP="001130B8">
            <w:pPr>
              <w:jc w:val="center"/>
              <w:rPr>
                <w:rFonts w:ascii="Arial" w:hAnsi="Arial" w:cs="Arial"/>
                <w:b/>
              </w:rPr>
            </w:pPr>
            <w:r>
              <w:rPr>
                <w:rFonts w:ascii="Arial" w:hAnsi="Arial" w:cs="Arial"/>
                <w:b/>
              </w:rPr>
              <w:t>Nº</w:t>
            </w:r>
          </w:p>
        </w:tc>
        <w:tc>
          <w:tcPr>
            <w:tcW w:w="997" w:type="dxa"/>
          </w:tcPr>
          <w:p w:rsidR="0084109C" w:rsidRDefault="0084109C" w:rsidP="001130B8">
            <w:pPr>
              <w:jc w:val="center"/>
              <w:rPr>
                <w:rFonts w:ascii="Arial" w:hAnsi="Arial" w:cs="Arial"/>
                <w:b/>
              </w:rPr>
            </w:pPr>
            <w:r>
              <w:rPr>
                <w:rFonts w:ascii="Arial" w:hAnsi="Arial" w:cs="Arial"/>
                <w:b/>
              </w:rPr>
              <w:t>Fecha  inicio</w:t>
            </w:r>
          </w:p>
        </w:tc>
        <w:tc>
          <w:tcPr>
            <w:tcW w:w="3703" w:type="dxa"/>
          </w:tcPr>
          <w:p w:rsidR="0084109C" w:rsidRDefault="0084109C" w:rsidP="001130B8">
            <w:pPr>
              <w:jc w:val="center"/>
              <w:rPr>
                <w:rFonts w:ascii="Arial" w:hAnsi="Arial" w:cs="Arial"/>
                <w:b/>
              </w:rPr>
            </w:pPr>
            <w:r>
              <w:rPr>
                <w:rFonts w:ascii="Arial" w:hAnsi="Arial" w:cs="Arial"/>
                <w:b/>
              </w:rPr>
              <w:t>Objetivo</w:t>
            </w:r>
          </w:p>
        </w:tc>
        <w:tc>
          <w:tcPr>
            <w:tcW w:w="4165" w:type="dxa"/>
          </w:tcPr>
          <w:p w:rsidR="0084109C" w:rsidRDefault="0084109C" w:rsidP="001130B8">
            <w:pPr>
              <w:jc w:val="center"/>
              <w:rPr>
                <w:rFonts w:ascii="Arial" w:hAnsi="Arial" w:cs="Arial"/>
                <w:b/>
              </w:rPr>
            </w:pPr>
            <w:r>
              <w:rPr>
                <w:rFonts w:ascii="Arial" w:hAnsi="Arial" w:cs="Arial"/>
                <w:b/>
              </w:rPr>
              <w:t>Situación inicial</w:t>
            </w:r>
          </w:p>
        </w:tc>
      </w:tr>
      <w:tr w:rsidR="0084109C" w:rsidRPr="008425EC" w:rsidTr="001130B8">
        <w:trPr>
          <w:trHeight w:val="1131"/>
        </w:trPr>
        <w:tc>
          <w:tcPr>
            <w:tcW w:w="537" w:type="dxa"/>
          </w:tcPr>
          <w:p w:rsidR="0084109C" w:rsidRDefault="0084109C" w:rsidP="001130B8">
            <w:pPr>
              <w:jc w:val="center"/>
              <w:rPr>
                <w:rFonts w:ascii="Arial" w:hAnsi="Arial" w:cs="Arial"/>
                <w:b/>
              </w:rPr>
            </w:pPr>
            <w:r>
              <w:rPr>
                <w:rFonts w:ascii="Arial" w:hAnsi="Arial" w:cs="Arial"/>
                <w:b/>
              </w:rPr>
              <w:t>1</w:t>
            </w:r>
          </w:p>
        </w:tc>
        <w:tc>
          <w:tcPr>
            <w:tcW w:w="997" w:type="dxa"/>
          </w:tcPr>
          <w:p w:rsidR="0084109C" w:rsidRPr="008425EC" w:rsidRDefault="008425EC" w:rsidP="008425EC">
            <w:pPr>
              <w:jc w:val="both"/>
              <w:rPr>
                <w:rFonts w:ascii="Arial" w:hAnsi="Arial" w:cs="Arial"/>
              </w:rPr>
            </w:pPr>
            <w:r>
              <w:rPr>
                <w:rFonts w:ascii="Arial" w:hAnsi="Arial" w:cs="Arial"/>
              </w:rPr>
              <w:t>20 agosto 2014</w:t>
            </w:r>
          </w:p>
        </w:tc>
        <w:tc>
          <w:tcPr>
            <w:tcW w:w="3703" w:type="dxa"/>
          </w:tcPr>
          <w:p w:rsidR="0084109C" w:rsidRPr="008425EC" w:rsidRDefault="008425EC" w:rsidP="00C063B8">
            <w:pPr>
              <w:jc w:val="both"/>
              <w:rPr>
                <w:rFonts w:ascii="Arial" w:hAnsi="Arial" w:cs="Arial"/>
              </w:rPr>
            </w:pPr>
            <w:r w:rsidRPr="008425EC">
              <w:rPr>
                <w:rFonts w:ascii="Arial" w:hAnsi="Arial" w:cs="Arial"/>
              </w:rPr>
              <w:t>Implementar medi</w:t>
            </w:r>
            <w:r>
              <w:rPr>
                <w:rFonts w:ascii="Arial" w:hAnsi="Arial" w:cs="Arial"/>
              </w:rPr>
              <w:t>d</w:t>
            </w:r>
            <w:r w:rsidRPr="008425EC">
              <w:rPr>
                <w:rFonts w:ascii="Arial" w:hAnsi="Arial" w:cs="Arial"/>
              </w:rPr>
              <w:t xml:space="preserve">as de control para evitar en un </w:t>
            </w:r>
            <w:r w:rsidR="00C063B8">
              <w:rPr>
                <w:rFonts w:ascii="Arial" w:hAnsi="Arial" w:cs="Arial"/>
              </w:rPr>
              <w:t>80</w:t>
            </w:r>
            <w:r w:rsidRPr="008425EC">
              <w:rPr>
                <w:rFonts w:ascii="Arial" w:hAnsi="Arial" w:cs="Arial"/>
              </w:rPr>
              <w:t xml:space="preserve">% la perdida de material reutilizable. </w:t>
            </w:r>
          </w:p>
        </w:tc>
        <w:tc>
          <w:tcPr>
            <w:tcW w:w="4165" w:type="dxa"/>
          </w:tcPr>
          <w:p w:rsidR="0084109C" w:rsidRPr="008425EC" w:rsidRDefault="00C063B8" w:rsidP="008425EC">
            <w:pPr>
              <w:jc w:val="both"/>
              <w:rPr>
                <w:rFonts w:ascii="Arial" w:hAnsi="Arial" w:cs="Arial"/>
              </w:rPr>
            </w:pPr>
            <w:r>
              <w:rPr>
                <w:rFonts w:ascii="Arial" w:hAnsi="Arial" w:cs="Arial"/>
              </w:rPr>
              <w:t xml:space="preserve">Se pierde material reutilizable por el mal manejo de los desechos  </w:t>
            </w:r>
          </w:p>
        </w:tc>
      </w:tr>
      <w:tr w:rsidR="0084109C" w:rsidRPr="008425EC" w:rsidTr="001130B8">
        <w:trPr>
          <w:trHeight w:val="1119"/>
        </w:trPr>
        <w:tc>
          <w:tcPr>
            <w:tcW w:w="537" w:type="dxa"/>
          </w:tcPr>
          <w:p w:rsidR="0084109C" w:rsidRDefault="0084109C" w:rsidP="001130B8">
            <w:pPr>
              <w:jc w:val="center"/>
              <w:rPr>
                <w:rFonts w:ascii="Arial" w:hAnsi="Arial" w:cs="Arial"/>
                <w:b/>
              </w:rPr>
            </w:pPr>
            <w:r>
              <w:rPr>
                <w:rFonts w:ascii="Arial" w:hAnsi="Arial" w:cs="Arial"/>
                <w:b/>
              </w:rPr>
              <w:t>2</w:t>
            </w:r>
          </w:p>
        </w:tc>
        <w:tc>
          <w:tcPr>
            <w:tcW w:w="997" w:type="dxa"/>
          </w:tcPr>
          <w:p w:rsidR="0084109C" w:rsidRPr="008425EC" w:rsidRDefault="00127EDC" w:rsidP="008425EC">
            <w:pPr>
              <w:jc w:val="both"/>
              <w:rPr>
                <w:rFonts w:ascii="Arial" w:hAnsi="Arial" w:cs="Arial"/>
              </w:rPr>
            </w:pPr>
            <w:r>
              <w:rPr>
                <w:rFonts w:ascii="Arial" w:hAnsi="Arial" w:cs="Arial"/>
              </w:rPr>
              <w:t>26</w:t>
            </w:r>
            <w:r w:rsidR="008425EC">
              <w:rPr>
                <w:rFonts w:ascii="Arial" w:hAnsi="Arial" w:cs="Arial"/>
              </w:rPr>
              <w:t xml:space="preserve"> agosto 2014</w:t>
            </w:r>
          </w:p>
        </w:tc>
        <w:tc>
          <w:tcPr>
            <w:tcW w:w="3703" w:type="dxa"/>
          </w:tcPr>
          <w:p w:rsidR="0084109C" w:rsidRPr="008425EC" w:rsidRDefault="008425EC" w:rsidP="000239D5">
            <w:pPr>
              <w:jc w:val="both"/>
              <w:rPr>
                <w:rFonts w:ascii="Arial" w:hAnsi="Arial" w:cs="Arial"/>
              </w:rPr>
            </w:pPr>
            <w:r>
              <w:rPr>
                <w:rFonts w:ascii="Arial" w:hAnsi="Arial" w:cs="Arial"/>
              </w:rPr>
              <w:t xml:space="preserve">Realizar mejor las medidas de los diseños de las bolsas para así evitar en un </w:t>
            </w:r>
            <w:r w:rsidR="000239D5">
              <w:rPr>
                <w:rFonts w:ascii="Arial" w:hAnsi="Arial" w:cs="Arial"/>
              </w:rPr>
              <w:t>50</w:t>
            </w:r>
            <w:r>
              <w:rPr>
                <w:rFonts w:ascii="Arial" w:hAnsi="Arial" w:cs="Arial"/>
              </w:rPr>
              <w:t>%  el trabajo de reutilización.</w:t>
            </w:r>
          </w:p>
        </w:tc>
        <w:tc>
          <w:tcPr>
            <w:tcW w:w="4165" w:type="dxa"/>
          </w:tcPr>
          <w:p w:rsidR="0084109C" w:rsidRPr="008425EC" w:rsidRDefault="000239D5" w:rsidP="00B107FF">
            <w:pPr>
              <w:jc w:val="both"/>
              <w:rPr>
                <w:rFonts w:ascii="Arial" w:hAnsi="Arial" w:cs="Arial"/>
              </w:rPr>
            </w:pPr>
            <w:r>
              <w:rPr>
                <w:rFonts w:ascii="Arial" w:hAnsi="Arial" w:cs="Arial"/>
              </w:rPr>
              <w:t xml:space="preserve">En el proceso de corte sobre mucho material por mal diseño </w:t>
            </w:r>
          </w:p>
        </w:tc>
      </w:tr>
      <w:tr w:rsidR="0084109C" w:rsidRPr="008425EC" w:rsidTr="001130B8">
        <w:trPr>
          <w:trHeight w:val="1418"/>
        </w:trPr>
        <w:tc>
          <w:tcPr>
            <w:tcW w:w="537" w:type="dxa"/>
          </w:tcPr>
          <w:p w:rsidR="0084109C" w:rsidRDefault="0084109C" w:rsidP="001130B8">
            <w:pPr>
              <w:jc w:val="center"/>
              <w:rPr>
                <w:rFonts w:ascii="Arial" w:hAnsi="Arial" w:cs="Arial"/>
                <w:b/>
              </w:rPr>
            </w:pPr>
            <w:r>
              <w:rPr>
                <w:rFonts w:ascii="Arial" w:hAnsi="Arial" w:cs="Arial"/>
                <w:b/>
              </w:rPr>
              <w:t>3</w:t>
            </w:r>
          </w:p>
        </w:tc>
        <w:tc>
          <w:tcPr>
            <w:tcW w:w="997" w:type="dxa"/>
          </w:tcPr>
          <w:p w:rsidR="0084109C" w:rsidRPr="008425EC" w:rsidRDefault="008425EC" w:rsidP="008425EC">
            <w:pPr>
              <w:jc w:val="both"/>
              <w:rPr>
                <w:rFonts w:ascii="Arial" w:hAnsi="Arial" w:cs="Arial"/>
              </w:rPr>
            </w:pPr>
            <w:r>
              <w:rPr>
                <w:rFonts w:ascii="Arial" w:hAnsi="Arial" w:cs="Arial"/>
              </w:rPr>
              <w:t>2</w:t>
            </w:r>
            <w:r w:rsidR="00127EDC">
              <w:rPr>
                <w:rFonts w:ascii="Arial" w:hAnsi="Arial" w:cs="Arial"/>
              </w:rPr>
              <w:t xml:space="preserve">7 </w:t>
            </w:r>
            <w:r>
              <w:rPr>
                <w:rFonts w:ascii="Arial" w:hAnsi="Arial" w:cs="Arial"/>
              </w:rPr>
              <w:t>agosto 2014</w:t>
            </w:r>
          </w:p>
        </w:tc>
        <w:tc>
          <w:tcPr>
            <w:tcW w:w="3703" w:type="dxa"/>
          </w:tcPr>
          <w:p w:rsidR="0084109C" w:rsidRPr="008425EC" w:rsidRDefault="000239D5" w:rsidP="008425EC">
            <w:pPr>
              <w:jc w:val="both"/>
              <w:rPr>
                <w:rFonts w:ascii="Arial" w:hAnsi="Arial" w:cs="Arial"/>
              </w:rPr>
            </w:pPr>
            <w:r>
              <w:rPr>
                <w:rFonts w:ascii="Arial" w:hAnsi="Arial" w:cs="Arial"/>
              </w:rPr>
              <w:t>Disminuir en un 60% los errores en la entrega de los pedidos.</w:t>
            </w:r>
          </w:p>
        </w:tc>
        <w:tc>
          <w:tcPr>
            <w:tcW w:w="4165" w:type="dxa"/>
          </w:tcPr>
          <w:p w:rsidR="0084109C" w:rsidRPr="008425EC" w:rsidRDefault="000239D5" w:rsidP="008425EC">
            <w:pPr>
              <w:jc w:val="both"/>
              <w:rPr>
                <w:rFonts w:ascii="Arial" w:hAnsi="Arial" w:cs="Arial"/>
              </w:rPr>
            </w:pPr>
            <w:r>
              <w:rPr>
                <w:rFonts w:ascii="Arial" w:hAnsi="Arial" w:cs="Arial"/>
              </w:rPr>
              <w:t>Mal manejo de los tiempos por parte de los trabajadores al momento de las entregas.</w:t>
            </w:r>
          </w:p>
        </w:tc>
      </w:tr>
    </w:tbl>
    <w:p w:rsidR="004669E5" w:rsidRPr="004669E5" w:rsidRDefault="004669E5" w:rsidP="0032281C">
      <w:pPr>
        <w:rPr>
          <w:rFonts w:ascii="Arial" w:hAnsi="Arial" w:cs="Arial"/>
          <w:b/>
        </w:rPr>
      </w:pPr>
    </w:p>
    <w:p w:rsidR="0084109C" w:rsidRDefault="0084109C" w:rsidP="0032281C">
      <w:pPr>
        <w:rPr>
          <w:rFonts w:ascii="Arial" w:hAnsi="Arial" w:cs="Arial"/>
          <w:b/>
        </w:rPr>
      </w:pPr>
    </w:p>
    <w:p w:rsidR="0084109C" w:rsidRDefault="0084109C" w:rsidP="0032281C">
      <w:pPr>
        <w:rPr>
          <w:rFonts w:ascii="Arial" w:hAnsi="Arial" w:cs="Arial"/>
          <w:b/>
        </w:rPr>
      </w:pPr>
    </w:p>
    <w:p w:rsidR="001130B8" w:rsidRDefault="001130B8" w:rsidP="0032281C">
      <w:pPr>
        <w:rPr>
          <w:rFonts w:ascii="Arial" w:hAnsi="Arial" w:cs="Arial"/>
          <w:b/>
        </w:rPr>
      </w:pPr>
    </w:p>
    <w:p w:rsidR="001130B8" w:rsidRDefault="001130B8" w:rsidP="0032281C">
      <w:pPr>
        <w:rPr>
          <w:rFonts w:ascii="Arial" w:hAnsi="Arial" w:cs="Arial"/>
          <w:b/>
        </w:rPr>
      </w:pPr>
    </w:p>
    <w:p w:rsidR="001130B8" w:rsidRDefault="001130B8" w:rsidP="0032281C">
      <w:pPr>
        <w:rPr>
          <w:rFonts w:ascii="Arial" w:hAnsi="Arial" w:cs="Arial"/>
          <w:b/>
        </w:rPr>
      </w:pPr>
    </w:p>
    <w:tbl>
      <w:tblPr>
        <w:tblStyle w:val="Tablaconcuadrcula"/>
        <w:tblW w:w="0" w:type="auto"/>
        <w:tblLayout w:type="fixed"/>
        <w:tblLook w:val="04A0" w:firstRow="1" w:lastRow="0" w:firstColumn="1" w:lastColumn="0" w:noHBand="0" w:noVBand="1"/>
      </w:tblPr>
      <w:tblGrid>
        <w:gridCol w:w="1526"/>
        <w:gridCol w:w="4762"/>
        <w:gridCol w:w="1475"/>
        <w:gridCol w:w="1417"/>
      </w:tblGrid>
      <w:tr w:rsidR="001130B8" w:rsidTr="00127EDC">
        <w:trPr>
          <w:trHeight w:val="414"/>
        </w:trPr>
        <w:tc>
          <w:tcPr>
            <w:tcW w:w="9180" w:type="dxa"/>
            <w:gridSpan w:val="4"/>
          </w:tcPr>
          <w:p w:rsidR="001130B8" w:rsidRDefault="001130B8" w:rsidP="0032281C">
            <w:pPr>
              <w:rPr>
                <w:rFonts w:ascii="Arial" w:hAnsi="Arial" w:cs="Arial"/>
                <w:b/>
              </w:rPr>
            </w:pPr>
            <w:r>
              <w:rPr>
                <w:rFonts w:ascii="Arial" w:hAnsi="Arial" w:cs="Arial"/>
                <w:b/>
              </w:rPr>
              <w:t xml:space="preserve">                       ACCIONES PARA CORREJIR EL OBJETIVO </w:t>
            </w:r>
          </w:p>
        </w:tc>
      </w:tr>
      <w:tr w:rsidR="001130B8" w:rsidTr="00127EDC">
        <w:trPr>
          <w:trHeight w:val="780"/>
        </w:trPr>
        <w:tc>
          <w:tcPr>
            <w:tcW w:w="1526" w:type="dxa"/>
          </w:tcPr>
          <w:p w:rsidR="001130B8" w:rsidRDefault="001130B8" w:rsidP="001130B8">
            <w:pPr>
              <w:jc w:val="center"/>
              <w:rPr>
                <w:rFonts w:ascii="Arial" w:hAnsi="Arial" w:cs="Arial"/>
                <w:b/>
              </w:rPr>
            </w:pPr>
            <w:r>
              <w:rPr>
                <w:rFonts w:ascii="Arial" w:hAnsi="Arial" w:cs="Arial"/>
                <w:b/>
              </w:rPr>
              <w:t>Fecha</w:t>
            </w:r>
          </w:p>
        </w:tc>
        <w:tc>
          <w:tcPr>
            <w:tcW w:w="4762" w:type="dxa"/>
          </w:tcPr>
          <w:p w:rsidR="001130B8" w:rsidRDefault="001130B8" w:rsidP="001130B8">
            <w:pPr>
              <w:jc w:val="center"/>
              <w:rPr>
                <w:rFonts w:ascii="Arial" w:hAnsi="Arial" w:cs="Arial"/>
                <w:b/>
              </w:rPr>
            </w:pPr>
            <w:r>
              <w:rPr>
                <w:rFonts w:ascii="Arial" w:hAnsi="Arial" w:cs="Arial"/>
                <w:b/>
              </w:rPr>
              <w:t>Acciones</w:t>
            </w:r>
          </w:p>
        </w:tc>
        <w:tc>
          <w:tcPr>
            <w:tcW w:w="1475" w:type="dxa"/>
          </w:tcPr>
          <w:p w:rsidR="001130B8" w:rsidRDefault="001130B8" w:rsidP="001130B8">
            <w:pPr>
              <w:jc w:val="center"/>
              <w:rPr>
                <w:rFonts w:ascii="Arial" w:hAnsi="Arial" w:cs="Arial"/>
                <w:b/>
              </w:rPr>
            </w:pPr>
            <w:r>
              <w:rPr>
                <w:rFonts w:ascii="Arial" w:hAnsi="Arial" w:cs="Arial"/>
                <w:b/>
              </w:rPr>
              <w:t>Responsable/s</w:t>
            </w:r>
          </w:p>
        </w:tc>
        <w:tc>
          <w:tcPr>
            <w:tcW w:w="1417" w:type="dxa"/>
          </w:tcPr>
          <w:p w:rsidR="001130B8" w:rsidRDefault="001130B8" w:rsidP="001130B8">
            <w:pPr>
              <w:jc w:val="center"/>
              <w:rPr>
                <w:rFonts w:ascii="Arial" w:hAnsi="Arial" w:cs="Arial"/>
                <w:b/>
              </w:rPr>
            </w:pPr>
            <w:r>
              <w:rPr>
                <w:rFonts w:ascii="Arial" w:hAnsi="Arial" w:cs="Arial"/>
                <w:b/>
              </w:rPr>
              <w:t>Fecha de revisión</w:t>
            </w:r>
          </w:p>
        </w:tc>
      </w:tr>
      <w:tr w:rsidR="001130B8" w:rsidRPr="00B107FF" w:rsidTr="00127EDC">
        <w:trPr>
          <w:trHeight w:val="799"/>
        </w:trPr>
        <w:tc>
          <w:tcPr>
            <w:tcW w:w="1526" w:type="dxa"/>
          </w:tcPr>
          <w:p w:rsidR="001130B8" w:rsidRPr="008425EC" w:rsidRDefault="00127EDC" w:rsidP="008425EC">
            <w:pPr>
              <w:jc w:val="both"/>
              <w:rPr>
                <w:rFonts w:ascii="Arial" w:hAnsi="Arial" w:cs="Arial"/>
              </w:rPr>
            </w:pPr>
            <w:r>
              <w:rPr>
                <w:rFonts w:ascii="Arial" w:hAnsi="Arial" w:cs="Arial"/>
              </w:rPr>
              <w:t>20 septiembr</w:t>
            </w:r>
            <w:r w:rsidR="008425EC" w:rsidRPr="008425EC">
              <w:rPr>
                <w:rFonts w:ascii="Arial" w:hAnsi="Arial" w:cs="Arial"/>
              </w:rPr>
              <w:t>e 2014</w:t>
            </w:r>
          </w:p>
        </w:tc>
        <w:tc>
          <w:tcPr>
            <w:tcW w:w="4762" w:type="dxa"/>
          </w:tcPr>
          <w:p w:rsidR="001130B8" w:rsidRPr="00B107FF" w:rsidRDefault="00C063B8" w:rsidP="00B107FF">
            <w:pPr>
              <w:jc w:val="both"/>
              <w:rPr>
                <w:rFonts w:ascii="Arial" w:hAnsi="Arial" w:cs="Arial"/>
              </w:rPr>
            </w:pPr>
            <w:r>
              <w:rPr>
                <w:rFonts w:ascii="Arial" w:hAnsi="Arial" w:cs="Arial"/>
              </w:rPr>
              <w:t xml:space="preserve">Implementar canecas de separación de desechos para reutilizar los que sirven </w:t>
            </w:r>
          </w:p>
        </w:tc>
        <w:tc>
          <w:tcPr>
            <w:tcW w:w="1475" w:type="dxa"/>
          </w:tcPr>
          <w:p w:rsidR="001130B8" w:rsidRDefault="00B107FF" w:rsidP="00B107FF">
            <w:pPr>
              <w:jc w:val="center"/>
              <w:rPr>
                <w:rFonts w:ascii="Arial" w:hAnsi="Arial" w:cs="Arial"/>
              </w:rPr>
            </w:pPr>
            <w:r>
              <w:rPr>
                <w:rFonts w:ascii="Arial" w:hAnsi="Arial" w:cs="Arial"/>
              </w:rPr>
              <w:t>Gestión humana</w:t>
            </w:r>
          </w:p>
          <w:p w:rsidR="00B107FF" w:rsidRPr="00B107FF" w:rsidRDefault="00B107FF" w:rsidP="00B107FF">
            <w:pPr>
              <w:rPr>
                <w:rFonts w:ascii="Arial" w:hAnsi="Arial" w:cs="Arial"/>
              </w:rPr>
            </w:pPr>
          </w:p>
        </w:tc>
        <w:tc>
          <w:tcPr>
            <w:tcW w:w="1417" w:type="dxa"/>
          </w:tcPr>
          <w:p w:rsidR="001130B8" w:rsidRPr="00B107FF" w:rsidRDefault="00127EDC" w:rsidP="00B107FF">
            <w:pPr>
              <w:jc w:val="both"/>
              <w:rPr>
                <w:rFonts w:ascii="Arial" w:hAnsi="Arial" w:cs="Arial"/>
              </w:rPr>
            </w:pPr>
            <w:r>
              <w:rPr>
                <w:rFonts w:ascii="Arial" w:hAnsi="Arial" w:cs="Arial"/>
              </w:rPr>
              <w:t>21 septiembre 2014</w:t>
            </w:r>
          </w:p>
        </w:tc>
      </w:tr>
      <w:tr w:rsidR="001130B8" w:rsidRPr="00B107FF" w:rsidTr="00127EDC">
        <w:trPr>
          <w:trHeight w:val="756"/>
        </w:trPr>
        <w:tc>
          <w:tcPr>
            <w:tcW w:w="1526" w:type="dxa"/>
          </w:tcPr>
          <w:p w:rsidR="001130B8" w:rsidRPr="008425EC" w:rsidRDefault="00127EDC" w:rsidP="008425EC">
            <w:pPr>
              <w:jc w:val="both"/>
              <w:rPr>
                <w:rFonts w:ascii="Arial" w:hAnsi="Arial" w:cs="Arial"/>
              </w:rPr>
            </w:pPr>
            <w:r>
              <w:rPr>
                <w:rFonts w:ascii="Arial" w:hAnsi="Arial" w:cs="Arial"/>
              </w:rPr>
              <w:t xml:space="preserve">27 </w:t>
            </w:r>
            <w:r w:rsidR="008425EC">
              <w:rPr>
                <w:rFonts w:ascii="Arial" w:hAnsi="Arial" w:cs="Arial"/>
              </w:rPr>
              <w:t>octubre 2014</w:t>
            </w:r>
          </w:p>
        </w:tc>
        <w:tc>
          <w:tcPr>
            <w:tcW w:w="4762" w:type="dxa"/>
          </w:tcPr>
          <w:p w:rsidR="001130B8" w:rsidRPr="00B107FF" w:rsidRDefault="000239D5" w:rsidP="00B107FF">
            <w:pPr>
              <w:jc w:val="both"/>
              <w:rPr>
                <w:rFonts w:ascii="Arial" w:hAnsi="Arial" w:cs="Arial"/>
              </w:rPr>
            </w:pPr>
            <w:r>
              <w:rPr>
                <w:rFonts w:ascii="Arial" w:hAnsi="Arial" w:cs="Arial"/>
              </w:rPr>
              <w:t>Realizar</w:t>
            </w:r>
            <w:r w:rsidR="00B107FF">
              <w:rPr>
                <w:rFonts w:ascii="Arial" w:hAnsi="Arial" w:cs="Arial"/>
              </w:rPr>
              <w:t xml:space="preserve"> moldes diferentes de bolsas y así obtener menos perdidas y evitar trabajos de reutilización q puede ser utilizado en realización.</w:t>
            </w:r>
          </w:p>
        </w:tc>
        <w:tc>
          <w:tcPr>
            <w:tcW w:w="1475" w:type="dxa"/>
          </w:tcPr>
          <w:p w:rsidR="001130B8" w:rsidRPr="00B107FF" w:rsidRDefault="00B107FF" w:rsidP="000239D5">
            <w:pPr>
              <w:jc w:val="center"/>
              <w:rPr>
                <w:rFonts w:ascii="Arial" w:hAnsi="Arial" w:cs="Arial"/>
              </w:rPr>
            </w:pPr>
            <w:r>
              <w:rPr>
                <w:rFonts w:ascii="Arial" w:hAnsi="Arial" w:cs="Arial"/>
              </w:rPr>
              <w:t xml:space="preserve">Jefes de </w:t>
            </w:r>
            <w:r w:rsidR="000239D5">
              <w:rPr>
                <w:rFonts w:ascii="Arial" w:hAnsi="Arial" w:cs="Arial"/>
              </w:rPr>
              <w:t xml:space="preserve">producción </w:t>
            </w:r>
          </w:p>
        </w:tc>
        <w:tc>
          <w:tcPr>
            <w:tcW w:w="1417" w:type="dxa"/>
          </w:tcPr>
          <w:p w:rsidR="001130B8" w:rsidRPr="00B107FF" w:rsidRDefault="00127EDC" w:rsidP="00B107FF">
            <w:pPr>
              <w:jc w:val="both"/>
              <w:rPr>
                <w:rFonts w:ascii="Arial" w:hAnsi="Arial" w:cs="Arial"/>
              </w:rPr>
            </w:pPr>
            <w:r>
              <w:rPr>
                <w:rFonts w:ascii="Arial" w:hAnsi="Arial" w:cs="Arial"/>
              </w:rPr>
              <w:t>28 octubre 2014</w:t>
            </w:r>
          </w:p>
        </w:tc>
      </w:tr>
      <w:tr w:rsidR="001130B8" w:rsidRPr="00B107FF" w:rsidTr="00127EDC">
        <w:trPr>
          <w:trHeight w:val="756"/>
        </w:trPr>
        <w:tc>
          <w:tcPr>
            <w:tcW w:w="1526" w:type="dxa"/>
          </w:tcPr>
          <w:p w:rsidR="001130B8" w:rsidRPr="008425EC" w:rsidRDefault="00127EDC" w:rsidP="008425EC">
            <w:pPr>
              <w:jc w:val="both"/>
              <w:rPr>
                <w:rFonts w:ascii="Arial" w:hAnsi="Arial" w:cs="Arial"/>
              </w:rPr>
            </w:pPr>
            <w:r>
              <w:rPr>
                <w:rFonts w:ascii="Arial" w:hAnsi="Arial" w:cs="Arial"/>
              </w:rPr>
              <w:t xml:space="preserve">28 </w:t>
            </w:r>
            <w:r w:rsidR="008425EC">
              <w:rPr>
                <w:rFonts w:ascii="Arial" w:hAnsi="Arial" w:cs="Arial"/>
              </w:rPr>
              <w:t>diciembre 2014</w:t>
            </w:r>
          </w:p>
        </w:tc>
        <w:tc>
          <w:tcPr>
            <w:tcW w:w="4762" w:type="dxa"/>
          </w:tcPr>
          <w:p w:rsidR="001130B8" w:rsidRPr="00B107FF" w:rsidRDefault="000239D5" w:rsidP="00B107FF">
            <w:pPr>
              <w:jc w:val="both"/>
              <w:rPr>
                <w:rFonts w:ascii="Arial" w:hAnsi="Arial" w:cs="Arial"/>
              </w:rPr>
            </w:pPr>
            <w:r>
              <w:rPr>
                <w:rFonts w:ascii="Arial" w:hAnsi="Arial" w:cs="Arial"/>
              </w:rPr>
              <w:t>Hacer control por medio de supervisores que todo se entregue a tiempo.</w:t>
            </w:r>
          </w:p>
        </w:tc>
        <w:tc>
          <w:tcPr>
            <w:tcW w:w="1475" w:type="dxa"/>
          </w:tcPr>
          <w:p w:rsidR="001130B8" w:rsidRDefault="00127EDC" w:rsidP="000239D5">
            <w:pPr>
              <w:jc w:val="center"/>
              <w:rPr>
                <w:rFonts w:ascii="Arial" w:hAnsi="Arial" w:cs="Arial"/>
              </w:rPr>
            </w:pPr>
            <w:r>
              <w:rPr>
                <w:rFonts w:ascii="Arial" w:hAnsi="Arial" w:cs="Arial"/>
              </w:rPr>
              <w:t xml:space="preserve">Jefe de </w:t>
            </w:r>
          </w:p>
          <w:p w:rsidR="000239D5" w:rsidRPr="00B107FF" w:rsidRDefault="000239D5" w:rsidP="000239D5">
            <w:pPr>
              <w:jc w:val="center"/>
              <w:rPr>
                <w:rFonts w:ascii="Arial" w:hAnsi="Arial" w:cs="Arial"/>
              </w:rPr>
            </w:pPr>
            <w:r>
              <w:rPr>
                <w:rFonts w:ascii="Arial" w:hAnsi="Arial" w:cs="Arial"/>
              </w:rPr>
              <w:t>G.H</w:t>
            </w:r>
          </w:p>
        </w:tc>
        <w:tc>
          <w:tcPr>
            <w:tcW w:w="1417" w:type="dxa"/>
          </w:tcPr>
          <w:p w:rsidR="001130B8" w:rsidRPr="00B107FF" w:rsidRDefault="00127EDC" w:rsidP="00B107FF">
            <w:pPr>
              <w:jc w:val="both"/>
              <w:rPr>
                <w:rFonts w:ascii="Arial" w:hAnsi="Arial" w:cs="Arial"/>
              </w:rPr>
            </w:pPr>
            <w:r>
              <w:rPr>
                <w:rFonts w:ascii="Arial" w:hAnsi="Arial" w:cs="Arial"/>
              </w:rPr>
              <w:t>29 diciembre 2014</w:t>
            </w:r>
          </w:p>
        </w:tc>
      </w:tr>
    </w:tbl>
    <w:p w:rsidR="001130B8" w:rsidRDefault="001130B8" w:rsidP="0032281C">
      <w:pPr>
        <w:rPr>
          <w:rFonts w:ascii="Arial" w:hAnsi="Arial" w:cs="Arial"/>
          <w:b/>
        </w:rPr>
      </w:pPr>
    </w:p>
    <w:p w:rsidR="001130B8" w:rsidRDefault="001130B8" w:rsidP="00DD5912">
      <w:pPr>
        <w:jc w:val="both"/>
        <w:rPr>
          <w:rFonts w:ascii="Arial" w:hAnsi="Arial" w:cs="Arial"/>
          <w:b/>
        </w:rPr>
      </w:pPr>
    </w:p>
    <w:p w:rsidR="0032281C" w:rsidRDefault="0032281C" w:rsidP="00DD5912">
      <w:pPr>
        <w:jc w:val="both"/>
        <w:rPr>
          <w:rFonts w:ascii="Arial" w:hAnsi="Arial" w:cs="Arial"/>
          <w:b/>
        </w:rPr>
      </w:pPr>
      <w:r w:rsidRPr="004669E5">
        <w:rPr>
          <w:rFonts w:ascii="Arial" w:hAnsi="Arial" w:cs="Arial"/>
          <w:b/>
        </w:rPr>
        <w:t>5.5 responsabilidad, autoridad y comunicación.</w:t>
      </w:r>
    </w:p>
    <w:p w:rsidR="008D5F3C" w:rsidRDefault="008D5F3C" w:rsidP="00DD5912">
      <w:pPr>
        <w:jc w:val="both"/>
        <w:rPr>
          <w:rFonts w:ascii="Arial" w:hAnsi="Arial" w:cs="Arial"/>
          <w:b/>
        </w:rPr>
      </w:pPr>
    </w:p>
    <w:p w:rsidR="004669E5" w:rsidRPr="008D5F3C" w:rsidRDefault="008D5F3C" w:rsidP="00DD5912">
      <w:pPr>
        <w:jc w:val="both"/>
        <w:rPr>
          <w:rFonts w:ascii="Arial" w:hAnsi="Arial" w:cs="Arial"/>
          <w:b/>
        </w:rPr>
      </w:pPr>
      <w:r>
        <w:rPr>
          <w:rFonts w:ascii="Arial" w:hAnsi="Arial" w:cs="Arial"/>
          <w:b/>
        </w:rPr>
        <w:t>Responsabilidad:</w:t>
      </w:r>
    </w:p>
    <w:p w:rsidR="004669E5" w:rsidRDefault="004669E5" w:rsidP="00DD5912">
      <w:pPr>
        <w:jc w:val="both"/>
        <w:rPr>
          <w:rFonts w:ascii="Arial" w:hAnsi="Arial" w:cs="Arial"/>
          <w:lang w:val="es-CO"/>
        </w:rPr>
      </w:pPr>
      <w:r w:rsidRPr="008D1FA2">
        <w:rPr>
          <w:rFonts w:ascii="Arial" w:hAnsi="Arial" w:cs="Arial"/>
          <w:lang w:val="es-CO"/>
        </w:rPr>
        <w:t>Para la definición de roles y funcio</w:t>
      </w:r>
      <w:r w:rsidR="008D1FA2">
        <w:rPr>
          <w:rFonts w:ascii="Arial" w:hAnsi="Arial" w:cs="Arial"/>
          <w:lang w:val="es-CO"/>
        </w:rPr>
        <w:t xml:space="preserve">nes en la implementación del sistema de gestión de calidad </w:t>
      </w:r>
      <w:r w:rsidRPr="008D1FA2">
        <w:rPr>
          <w:rFonts w:ascii="Arial" w:hAnsi="Arial" w:cs="Arial"/>
          <w:lang w:val="es-CO"/>
        </w:rPr>
        <w:t xml:space="preserve"> se </w:t>
      </w:r>
      <w:r w:rsidR="008D1FA2" w:rsidRPr="008D1FA2">
        <w:rPr>
          <w:rFonts w:ascii="Arial" w:hAnsi="Arial" w:cs="Arial"/>
          <w:lang w:val="es-CO"/>
        </w:rPr>
        <w:t>utilizó</w:t>
      </w:r>
      <w:r w:rsidRPr="008D1FA2">
        <w:rPr>
          <w:rFonts w:ascii="Arial" w:hAnsi="Arial" w:cs="Arial"/>
          <w:lang w:val="es-CO"/>
        </w:rPr>
        <w:t xml:space="preserve"> la si</w:t>
      </w:r>
      <w:r w:rsidR="008D1FA2">
        <w:rPr>
          <w:rFonts w:ascii="Arial" w:hAnsi="Arial" w:cs="Arial"/>
          <w:lang w:val="es-CO"/>
        </w:rPr>
        <w:t>guiente matriz de polivalencia:</w:t>
      </w:r>
    </w:p>
    <w:p w:rsidR="00695488" w:rsidRPr="008D1FA2" w:rsidRDefault="00695488" w:rsidP="0032281C">
      <w:pPr>
        <w:rPr>
          <w:rFonts w:ascii="Arial" w:hAnsi="Arial" w:cs="Arial"/>
          <w:lang w:val="es-CO"/>
        </w:rPr>
      </w:pPr>
    </w:p>
    <w:tbl>
      <w:tblPr>
        <w:tblStyle w:val="Tablaconcuadrcula"/>
        <w:tblW w:w="0" w:type="auto"/>
        <w:tblLook w:val="04A0" w:firstRow="1" w:lastRow="0" w:firstColumn="1" w:lastColumn="0" w:noHBand="0" w:noVBand="1"/>
      </w:tblPr>
      <w:tblGrid>
        <w:gridCol w:w="1795"/>
        <w:gridCol w:w="1795"/>
        <w:gridCol w:w="1796"/>
        <w:gridCol w:w="1796"/>
        <w:gridCol w:w="1831"/>
      </w:tblGrid>
      <w:tr w:rsidR="0032281C" w:rsidTr="008D5F3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1FA2" w:rsidRPr="008D1FA2" w:rsidRDefault="007C2445" w:rsidP="00546940">
            <w:pPr>
              <w:rPr>
                <w:rFonts w:ascii="Arial" w:hAnsi="Arial" w:cs="Arial"/>
                <w:sz w:val="12"/>
                <w:szCs w:val="12"/>
                <w:lang w:val="es-CO"/>
              </w:rPr>
            </w:pPr>
            <w:r>
              <w:rPr>
                <w:rFonts w:ascii="Arial" w:hAnsi="Arial" w:cs="Arial"/>
                <w:noProof/>
                <w:lang w:val="es-CO" w:eastAsia="es-CO"/>
              </w:rPr>
              <w:pict>
                <v:shapetype id="_x0000_t32" coordsize="21600,21600" o:spt="32" o:oned="t" path="m,l21600,21600e" filled="f">
                  <v:path arrowok="t" fillok="f" o:connecttype="none"/>
                  <o:lock v:ext="edit" shapetype="t"/>
                </v:shapetype>
                <v:shape id="_x0000_s1040" type="#_x0000_t32" style="position:absolute;margin-left:-4.5pt;margin-top:1.5pt;width:87.85pt;height:24.75pt;z-index:251667456" o:connectortype="straight"/>
              </w:pict>
            </w:r>
            <w:r w:rsidR="0032281C" w:rsidRPr="008D1FA2">
              <w:rPr>
                <w:rFonts w:ascii="Arial" w:hAnsi="Arial" w:cs="Arial"/>
                <w:sz w:val="12"/>
                <w:szCs w:val="12"/>
                <w:lang w:val="es-CO"/>
              </w:rPr>
              <w:t>R</w:t>
            </w:r>
            <w:r w:rsidR="004669E5" w:rsidRPr="008D1FA2">
              <w:rPr>
                <w:rFonts w:ascii="Arial" w:hAnsi="Arial" w:cs="Arial"/>
                <w:sz w:val="12"/>
                <w:szCs w:val="12"/>
                <w:lang w:val="es-CO"/>
              </w:rPr>
              <w:t>espo</w:t>
            </w:r>
            <w:r w:rsidR="008D1FA2" w:rsidRPr="008D1FA2">
              <w:rPr>
                <w:rFonts w:ascii="Arial" w:hAnsi="Arial" w:cs="Arial"/>
                <w:sz w:val="12"/>
                <w:szCs w:val="12"/>
                <w:lang w:val="es-CO"/>
              </w:rPr>
              <w:t>nsabilidad</w:t>
            </w:r>
          </w:p>
          <w:p w:rsidR="008D1FA2" w:rsidRPr="008D1FA2" w:rsidRDefault="008D1FA2" w:rsidP="00546940">
            <w:pPr>
              <w:rPr>
                <w:rFonts w:ascii="Arial" w:hAnsi="Arial" w:cs="Arial"/>
                <w:sz w:val="12"/>
                <w:szCs w:val="12"/>
                <w:lang w:val="es-CO"/>
              </w:rPr>
            </w:pPr>
          </w:p>
          <w:p w:rsidR="0032281C" w:rsidRPr="008D1FA2" w:rsidRDefault="007C254D" w:rsidP="00546940">
            <w:pPr>
              <w:rPr>
                <w:rFonts w:ascii="Arial" w:hAnsi="Arial" w:cs="Arial"/>
                <w:sz w:val="10"/>
                <w:szCs w:val="10"/>
                <w:lang w:val="es-CO"/>
              </w:rPr>
            </w:pPr>
            <w:r w:rsidRPr="008D1FA2">
              <w:rPr>
                <w:rFonts w:ascii="Arial" w:hAnsi="Arial" w:cs="Arial"/>
                <w:sz w:val="12"/>
                <w:szCs w:val="12"/>
                <w:lang w:val="es-CO"/>
              </w:rPr>
              <w:t>C</w:t>
            </w:r>
            <w:r w:rsidR="004669E5" w:rsidRPr="008D1FA2">
              <w:rPr>
                <w:rFonts w:ascii="Arial" w:hAnsi="Arial" w:cs="Arial"/>
                <w:sz w:val="12"/>
                <w:szCs w:val="12"/>
                <w:lang w:val="es-CO"/>
              </w:rPr>
              <w:t>argo</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281C" w:rsidRDefault="00546940" w:rsidP="00546940">
            <w:pPr>
              <w:jc w:val="center"/>
              <w:rPr>
                <w:rFonts w:ascii="Arial" w:hAnsi="Arial" w:cs="Arial"/>
                <w:lang w:val="es-CO"/>
              </w:rPr>
            </w:pPr>
            <w:r>
              <w:rPr>
                <w:rFonts w:ascii="Arial" w:hAnsi="Arial" w:cs="Arial"/>
                <w:lang w:val="es-CO"/>
              </w:rPr>
              <w:t>A</w:t>
            </w:r>
            <w:r w:rsidR="0032281C">
              <w:rPr>
                <w:rFonts w:ascii="Arial" w:hAnsi="Arial" w:cs="Arial"/>
                <w:lang w:val="es-CO"/>
              </w:rPr>
              <w:t>uditor</w:t>
            </w:r>
            <w:r w:rsidR="004669E5">
              <w:rPr>
                <w:rFonts w:ascii="Arial" w:hAnsi="Arial" w:cs="Arial"/>
                <w:lang w:val="es-CO"/>
              </w:rPr>
              <w:t>ia</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281C" w:rsidRDefault="00546940" w:rsidP="00546940">
            <w:pPr>
              <w:jc w:val="center"/>
              <w:rPr>
                <w:rFonts w:ascii="Arial" w:hAnsi="Arial" w:cs="Arial"/>
                <w:lang w:val="es-CO"/>
              </w:rPr>
            </w:pPr>
            <w:r>
              <w:rPr>
                <w:rFonts w:ascii="Arial" w:hAnsi="Arial" w:cs="Arial"/>
                <w:lang w:val="es-CO"/>
              </w:rPr>
              <w:t>I</w:t>
            </w:r>
            <w:r w:rsidR="0032281C">
              <w:rPr>
                <w:rFonts w:ascii="Arial" w:hAnsi="Arial" w:cs="Arial"/>
                <w:lang w:val="es-CO"/>
              </w:rPr>
              <w:t>ndicadores</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281C" w:rsidRDefault="00546940" w:rsidP="00546940">
            <w:pPr>
              <w:jc w:val="center"/>
              <w:rPr>
                <w:rFonts w:ascii="Arial" w:hAnsi="Arial" w:cs="Arial"/>
                <w:lang w:val="es-CO"/>
              </w:rPr>
            </w:pPr>
            <w:r>
              <w:rPr>
                <w:rFonts w:ascii="Arial" w:hAnsi="Arial" w:cs="Arial"/>
                <w:lang w:val="es-CO"/>
              </w:rPr>
              <w:t>P</w:t>
            </w:r>
            <w:r w:rsidR="0032281C">
              <w:rPr>
                <w:rFonts w:ascii="Arial" w:hAnsi="Arial" w:cs="Arial"/>
                <w:lang w:val="es-CO"/>
              </w:rPr>
              <w:t>olíticas de calidad</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2281C" w:rsidRDefault="00546940" w:rsidP="00546940">
            <w:pPr>
              <w:jc w:val="center"/>
              <w:rPr>
                <w:rFonts w:ascii="Arial" w:hAnsi="Arial" w:cs="Arial"/>
                <w:lang w:val="es-CO"/>
              </w:rPr>
            </w:pPr>
            <w:r>
              <w:rPr>
                <w:rFonts w:ascii="Arial" w:hAnsi="Arial" w:cs="Arial"/>
                <w:lang w:val="es-CO"/>
              </w:rPr>
              <w:t>A</w:t>
            </w:r>
            <w:r w:rsidR="0032281C">
              <w:rPr>
                <w:rFonts w:ascii="Arial" w:hAnsi="Arial" w:cs="Arial"/>
                <w:lang w:val="es-CO"/>
              </w:rPr>
              <w:t>seguramiento</w:t>
            </w:r>
          </w:p>
        </w:tc>
      </w:tr>
      <w:tr w:rsidR="0032281C" w:rsidTr="008D5F3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E942A2" w:rsidP="0032281C">
            <w:pPr>
              <w:rPr>
                <w:rFonts w:ascii="Arial" w:hAnsi="Arial" w:cs="Arial"/>
                <w:lang w:val="es-CO"/>
              </w:rPr>
            </w:pPr>
            <w:r>
              <w:rPr>
                <w:rFonts w:ascii="Arial" w:hAnsi="Arial" w:cs="Arial"/>
                <w:lang w:val="es-CO"/>
              </w:rPr>
              <w:t xml:space="preserve">Gerente </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E942A2" w:rsidP="0032281C">
            <w:pPr>
              <w:rPr>
                <w:rFonts w:ascii="Arial" w:hAnsi="Arial" w:cs="Arial"/>
                <w:lang w:val="es-CO"/>
              </w:rPr>
            </w:pPr>
            <w:r>
              <w:rPr>
                <w:rFonts w:ascii="Arial" w:hAnsi="Arial" w:cs="Arial"/>
                <w:lang w:val="es-CO"/>
              </w:rPr>
              <w:t>x</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32281C" w:rsidP="0032281C">
            <w:pPr>
              <w:rPr>
                <w:rFonts w:ascii="Arial" w:hAnsi="Arial" w:cs="Arial"/>
                <w:lang w:val="es-CO"/>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81C" w:rsidRDefault="00CF4D92" w:rsidP="0032281C">
            <w:pPr>
              <w:rPr>
                <w:rFonts w:ascii="Arial" w:hAnsi="Arial" w:cs="Arial"/>
                <w:lang w:val="es-CO"/>
              </w:rPr>
            </w:pPr>
            <w:r>
              <w:rPr>
                <w:rFonts w:ascii="Arial" w:hAnsi="Arial" w:cs="Arial"/>
                <w:lang w:val="es-CO"/>
              </w:rPr>
              <w:t>X</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81C" w:rsidRDefault="0032281C" w:rsidP="0032281C">
            <w:pPr>
              <w:rPr>
                <w:rFonts w:ascii="Arial" w:hAnsi="Arial" w:cs="Arial"/>
                <w:lang w:val="es-CO"/>
              </w:rPr>
            </w:pPr>
          </w:p>
        </w:tc>
      </w:tr>
      <w:tr w:rsidR="0032281C" w:rsidTr="008D5F3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E942A2" w:rsidP="0032281C">
            <w:pPr>
              <w:rPr>
                <w:rFonts w:ascii="Arial" w:hAnsi="Arial" w:cs="Arial"/>
                <w:lang w:val="es-CO"/>
              </w:rPr>
            </w:pPr>
            <w:r>
              <w:rPr>
                <w:rFonts w:ascii="Arial" w:hAnsi="Arial" w:cs="Arial"/>
                <w:lang w:val="es-CO"/>
              </w:rPr>
              <w:t xml:space="preserve">Jefe de producción </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81C" w:rsidRDefault="0032281C" w:rsidP="0032281C">
            <w:pPr>
              <w:rPr>
                <w:rFonts w:ascii="Arial" w:hAnsi="Arial" w:cs="Arial"/>
                <w:lang w:val="es-CO"/>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32281C" w:rsidP="0032281C">
            <w:pPr>
              <w:rPr>
                <w:rFonts w:ascii="Arial" w:hAnsi="Arial" w:cs="Arial"/>
                <w:lang w:val="es-CO"/>
              </w:rPr>
            </w:pPr>
            <w:r>
              <w:rPr>
                <w:rFonts w:ascii="Arial" w:hAnsi="Arial" w:cs="Arial"/>
                <w:lang w:val="es-CO"/>
              </w:rPr>
              <w:t>x</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32281C" w:rsidP="0032281C">
            <w:pPr>
              <w:rPr>
                <w:rFonts w:ascii="Arial" w:hAnsi="Arial" w:cs="Arial"/>
                <w:lang w:val="es-CO"/>
              </w:rPr>
            </w:pP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81C" w:rsidRDefault="00E942A2" w:rsidP="0032281C">
            <w:pPr>
              <w:rPr>
                <w:rFonts w:ascii="Arial" w:hAnsi="Arial" w:cs="Arial"/>
                <w:lang w:val="es-CO"/>
              </w:rPr>
            </w:pPr>
            <w:r>
              <w:rPr>
                <w:rFonts w:ascii="Arial" w:hAnsi="Arial" w:cs="Arial"/>
                <w:lang w:val="es-CO"/>
              </w:rPr>
              <w:t>x</w:t>
            </w:r>
          </w:p>
        </w:tc>
      </w:tr>
      <w:tr w:rsidR="0032281C" w:rsidTr="008D5F3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32281C" w:rsidP="0032281C">
            <w:pPr>
              <w:rPr>
                <w:rFonts w:ascii="Arial" w:hAnsi="Arial" w:cs="Arial"/>
                <w:lang w:val="es-CO"/>
              </w:rPr>
            </w:pPr>
            <w:r>
              <w:rPr>
                <w:rFonts w:ascii="Arial" w:hAnsi="Arial" w:cs="Arial"/>
                <w:lang w:val="es-CO"/>
              </w:rPr>
              <w:t>contador</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E942A2" w:rsidP="0032281C">
            <w:pPr>
              <w:rPr>
                <w:rFonts w:ascii="Arial" w:hAnsi="Arial" w:cs="Arial"/>
                <w:lang w:val="es-CO"/>
              </w:rPr>
            </w:pPr>
            <w:r>
              <w:rPr>
                <w:rFonts w:ascii="Arial" w:hAnsi="Arial" w:cs="Arial"/>
                <w:lang w:val="es-CO"/>
              </w:rPr>
              <w:t>x</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81C" w:rsidRDefault="00E942A2" w:rsidP="0032281C">
            <w:pPr>
              <w:rPr>
                <w:rFonts w:ascii="Arial" w:hAnsi="Arial" w:cs="Arial"/>
                <w:lang w:val="es-CO"/>
              </w:rPr>
            </w:pPr>
            <w:r>
              <w:rPr>
                <w:rFonts w:ascii="Arial" w:hAnsi="Arial" w:cs="Arial"/>
                <w:lang w:val="es-CO"/>
              </w:rPr>
              <w:t>x</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32281C" w:rsidP="0032281C">
            <w:pPr>
              <w:rPr>
                <w:rFonts w:ascii="Arial" w:hAnsi="Arial" w:cs="Arial"/>
                <w:lang w:val="es-CO"/>
              </w:rPr>
            </w:pP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81C" w:rsidRDefault="0032281C" w:rsidP="0032281C">
            <w:pPr>
              <w:rPr>
                <w:rFonts w:ascii="Arial" w:hAnsi="Arial" w:cs="Arial"/>
                <w:lang w:val="es-CO"/>
              </w:rPr>
            </w:pPr>
          </w:p>
        </w:tc>
      </w:tr>
      <w:tr w:rsidR="0032281C" w:rsidTr="008D5F3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E942A2" w:rsidP="0032281C">
            <w:pPr>
              <w:rPr>
                <w:rFonts w:ascii="Arial" w:hAnsi="Arial" w:cs="Arial"/>
                <w:lang w:val="es-CO"/>
              </w:rPr>
            </w:pPr>
            <w:r>
              <w:rPr>
                <w:rFonts w:ascii="Arial" w:hAnsi="Arial" w:cs="Arial"/>
                <w:lang w:val="es-CO"/>
              </w:rPr>
              <w:t xml:space="preserve">Jefe de g h </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32281C" w:rsidP="0032281C">
            <w:pPr>
              <w:rPr>
                <w:rFonts w:ascii="Arial" w:hAnsi="Arial" w:cs="Arial"/>
                <w:lang w:val="es-CO"/>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281C" w:rsidRDefault="0032281C" w:rsidP="0032281C">
            <w:pPr>
              <w:rPr>
                <w:rFonts w:ascii="Arial" w:hAnsi="Arial" w:cs="Arial"/>
                <w:lang w:val="es-CO"/>
              </w:rPr>
            </w:pP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32281C" w:rsidP="0032281C">
            <w:pPr>
              <w:rPr>
                <w:rFonts w:ascii="Arial" w:hAnsi="Arial" w:cs="Arial"/>
                <w:lang w:val="es-CO"/>
              </w:rPr>
            </w:pPr>
            <w:r>
              <w:rPr>
                <w:rFonts w:ascii="Arial" w:hAnsi="Arial" w:cs="Arial"/>
                <w:lang w:val="es-CO"/>
              </w:rPr>
              <w:t>X</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281C" w:rsidRDefault="0032281C" w:rsidP="0032281C">
            <w:pPr>
              <w:rPr>
                <w:rFonts w:ascii="Arial" w:hAnsi="Arial" w:cs="Arial"/>
                <w:lang w:val="es-CO"/>
              </w:rPr>
            </w:pPr>
            <w:r>
              <w:rPr>
                <w:rFonts w:ascii="Arial" w:hAnsi="Arial" w:cs="Arial"/>
                <w:lang w:val="es-CO"/>
              </w:rPr>
              <w:t>X</w:t>
            </w:r>
          </w:p>
        </w:tc>
      </w:tr>
    </w:tbl>
    <w:p w:rsidR="0032281C" w:rsidRDefault="0032281C" w:rsidP="0032281C">
      <w:pPr>
        <w:rPr>
          <w:rFonts w:ascii="Arial" w:hAnsi="Arial" w:cs="Arial"/>
          <w:lang w:val="es-CO"/>
        </w:rPr>
      </w:pPr>
    </w:p>
    <w:p w:rsidR="008B5237" w:rsidRDefault="008B5237" w:rsidP="0032281C">
      <w:pPr>
        <w:rPr>
          <w:rFonts w:ascii="Arial" w:hAnsi="Arial" w:cs="Arial"/>
          <w:b/>
          <w:lang w:val="es-CO"/>
        </w:rPr>
      </w:pPr>
    </w:p>
    <w:p w:rsidR="008D5F3C" w:rsidRDefault="008D5F3C" w:rsidP="00DD5912">
      <w:pPr>
        <w:jc w:val="both"/>
        <w:rPr>
          <w:rFonts w:ascii="Arial" w:hAnsi="Arial" w:cs="Arial"/>
          <w:b/>
          <w:lang w:val="es-CO"/>
        </w:rPr>
      </w:pPr>
      <w:r w:rsidRPr="008D5F3C">
        <w:rPr>
          <w:rFonts w:ascii="Arial" w:hAnsi="Arial" w:cs="Arial"/>
          <w:b/>
          <w:lang w:val="es-CO"/>
        </w:rPr>
        <w:t>Autoridad:</w:t>
      </w:r>
    </w:p>
    <w:p w:rsidR="008D5F3C" w:rsidRPr="008D5F3C" w:rsidRDefault="008D5F3C" w:rsidP="00DD5912">
      <w:pPr>
        <w:jc w:val="both"/>
        <w:rPr>
          <w:rFonts w:ascii="Arial" w:hAnsi="Arial" w:cs="Arial"/>
          <w:lang w:val="es-CO"/>
        </w:rPr>
      </w:pPr>
      <w:r w:rsidRPr="008D5F3C">
        <w:rPr>
          <w:rFonts w:ascii="Arial" w:hAnsi="Arial" w:cs="Arial"/>
          <w:lang w:val="es-CO"/>
        </w:rPr>
        <w:t xml:space="preserve">Para definir </w:t>
      </w:r>
      <w:r w:rsidR="00F82910">
        <w:rPr>
          <w:rFonts w:ascii="Arial" w:hAnsi="Arial" w:cs="Arial"/>
          <w:lang w:val="es-CO"/>
        </w:rPr>
        <w:t>la autoridad en el sistema de gestión de calidad se utiliza el siguiente organigrama:</w:t>
      </w:r>
    </w:p>
    <w:p w:rsidR="00E942A2" w:rsidRDefault="00E942A2" w:rsidP="00E942A2">
      <w:pPr>
        <w:rPr>
          <w:rFonts w:ascii="Arial" w:hAnsi="Arial" w:cs="Arial"/>
          <w:b/>
          <w:lang w:val="es-CO"/>
        </w:rPr>
      </w:pPr>
      <w:r>
        <w:rPr>
          <w:rFonts w:ascii="Arial" w:hAnsi="Arial" w:cs="Arial"/>
          <w:noProof/>
          <w:lang w:val="es-ES" w:eastAsia="es-ES"/>
        </w:rPr>
        <w:lastRenderedPageBreak/>
        <w:drawing>
          <wp:inline distT="0" distB="0" distL="0" distR="0">
            <wp:extent cx="5486400" cy="3200400"/>
            <wp:effectExtent l="0" t="57150" r="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95488" w:rsidRDefault="00695488" w:rsidP="00E942A2">
      <w:pPr>
        <w:rPr>
          <w:rFonts w:ascii="Arial" w:hAnsi="Arial" w:cs="Arial"/>
          <w:b/>
          <w:lang w:val="es-CO"/>
        </w:rPr>
      </w:pPr>
    </w:p>
    <w:p w:rsidR="00695488" w:rsidRDefault="00695488" w:rsidP="00E942A2">
      <w:pPr>
        <w:rPr>
          <w:rFonts w:ascii="Arial" w:hAnsi="Arial" w:cs="Arial"/>
          <w:b/>
          <w:lang w:val="es-CO"/>
        </w:rPr>
      </w:pPr>
    </w:p>
    <w:p w:rsidR="00695488" w:rsidRDefault="00695488" w:rsidP="00E942A2">
      <w:pPr>
        <w:rPr>
          <w:rFonts w:ascii="Arial" w:hAnsi="Arial" w:cs="Arial"/>
          <w:b/>
          <w:lang w:val="es-CO"/>
        </w:rPr>
      </w:pPr>
    </w:p>
    <w:p w:rsidR="00695488" w:rsidRDefault="00695488" w:rsidP="00DD5912">
      <w:pPr>
        <w:jc w:val="both"/>
        <w:rPr>
          <w:rFonts w:ascii="Arial" w:hAnsi="Arial" w:cs="Arial"/>
          <w:b/>
          <w:lang w:val="es-CO"/>
        </w:rPr>
      </w:pPr>
    </w:p>
    <w:p w:rsidR="008D5F3C" w:rsidRDefault="00F82910" w:rsidP="00DD5912">
      <w:pPr>
        <w:jc w:val="both"/>
        <w:rPr>
          <w:rFonts w:ascii="Arial" w:hAnsi="Arial" w:cs="Arial"/>
          <w:b/>
          <w:lang w:val="es-CO"/>
        </w:rPr>
      </w:pPr>
      <w:r>
        <w:rPr>
          <w:rFonts w:ascii="Arial" w:hAnsi="Arial" w:cs="Arial"/>
          <w:b/>
          <w:lang w:val="es-CO"/>
        </w:rPr>
        <w:t>Comunicación:</w:t>
      </w:r>
    </w:p>
    <w:p w:rsidR="00F82910" w:rsidRDefault="00F82910" w:rsidP="00DD5912">
      <w:pPr>
        <w:jc w:val="both"/>
        <w:rPr>
          <w:rFonts w:ascii="Arial" w:hAnsi="Arial" w:cs="Arial"/>
          <w:b/>
          <w:lang w:val="es-CO"/>
        </w:rPr>
      </w:pPr>
    </w:p>
    <w:p w:rsidR="008D5F3C" w:rsidRDefault="00F31425" w:rsidP="00DD5912">
      <w:pPr>
        <w:jc w:val="both"/>
        <w:rPr>
          <w:rFonts w:ascii="Arial" w:hAnsi="Arial" w:cs="Arial"/>
          <w:lang w:val="es-CO"/>
        </w:rPr>
      </w:pPr>
      <w:r w:rsidRPr="00F31425">
        <w:rPr>
          <w:rFonts w:ascii="Arial" w:hAnsi="Arial" w:cs="Arial"/>
          <w:lang w:val="es-CO"/>
        </w:rPr>
        <w:t>La empresa ULTRAPLAST S.A</w:t>
      </w:r>
      <w:r w:rsidR="002235D6">
        <w:rPr>
          <w:rFonts w:ascii="Arial" w:hAnsi="Arial" w:cs="Arial"/>
          <w:lang w:val="es-CO"/>
        </w:rPr>
        <w:t>.S</w:t>
      </w:r>
      <w:r>
        <w:rPr>
          <w:rFonts w:ascii="Arial" w:hAnsi="Arial" w:cs="Arial"/>
          <w:lang w:val="es-CO"/>
        </w:rPr>
        <w:t xml:space="preserve">  realiza la comunicación de la siguiente manera:</w:t>
      </w:r>
    </w:p>
    <w:p w:rsidR="00F31425" w:rsidRDefault="00F31425" w:rsidP="00DD5912">
      <w:pPr>
        <w:jc w:val="both"/>
        <w:rPr>
          <w:rFonts w:ascii="Arial" w:hAnsi="Arial" w:cs="Arial"/>
          <w:lang w:val="es-CO"/>
        </w:rPr>
      </w:pPr>
    </w:p>
    <w:p w:rsidR="00F31425" w:rsidRPr="00F31425" w:rsidRDefault="00F31425" w:rsidP="00DD5912">
      <w:pPr>
        <w:jc w:val="both"/>
        <w:rPr>
          <w:rFonts w:ascii="Arial" w:hAnsi="Arial" w:cs="Arial"/>
          <w:lang w:val="es-CO"/>
        </w:rPr>
      </w:pPr>
      <w:r>
        <w:rPr>
          <w:rFonts w:ascii="Arial" w:hAnsi="Arial" w:cs="Arial"/>
          <w:b/>
          <w:lang w:val="es-CO"/>
        </w:rPr>
        <w:t xml:space="preserve">Comunicación vertical hacia abajo: </w:t>
      </w:r>
      <w:r w:rsidR="008B5237">
        <w:rPr>
          <w:rFonts w:ascii="Arial" w:hAnsi="Arial" w:cs="Arial"/>
          <w:lang w:val="es-CO"/>
        </w:rPr>
        <w:t xml:space="preserve">la </w:t>
      </w:r>
      <w:r>
        <w:rPr>
          <w:rFonts w:ascii="Arial" w:hAnsi="Arial" w:cs="Arial"/>
          <w:lang w:val="es-CO"/>
        </w:rPr>
        <w:t>dirección de la empresa debe comunicar a los demás miembros de la organización</w:t>
      </w:r>
      <w:r w:rsidR="008B5237">
        <w:rPr>
          <w:rFonts w:ascii="Arial" w:hAnsi="Arial" w:cs="Arial"/>
          <w:lang w:val="es-CO"/>
        </w:rPr>
        <w:t>,</w:t>
      </w:r>
      <w:r>
        <w:rPr>
          <w:rFonts w:ascii="Arial" w:hAnsi="Arial" w:cs="Arial"/>
          <w:lang w:val="es-CO"/>
        </w:rPr>
        <w:t xml:space="preserve"> sobre las estrategias a utilizar en el sistema de gestión de calidad y esto se realizara por medio de una </w:t>
      </w:r>
      <w:r w:rsidR="008B5237">
        <w:rPr>
          <w:rFonts w:ascii="Arial" w:hAnsi="Arial" w:cs="Arial"/>
          <w:lang w:val="es-CO"/>
        </w:rPr>
        <w:t>página</w:t>
      </w:r>
      <w:r>
        <w:rPr>
          <w:rFonts w:ascii="Arial" w:hAnsi="Arial" w:cs="Arial"/>
          <w:lang w:val="es-CO"/>
        </w:rPr>
        <w:t xml:space="preserve"> web</w:t>
      </w:r>
      <w:r w:rsidR="008B5237">
        <w:rPr>
          <w:rFonts w:ascii="Arial" w:hAnsi="Arial" w:cs="Arial"/>
          <w:lang w:val="es-CO"/>
        </w:rPr>
        <w:t xml:space="preserve"> semanalmente, así se les tendrá  informados periódicamente de los sucesos de esta.</w:t>
      </w:r>
    </w:p>
    <w:p w:rsidR="00F31425" w:rsidRPr="00F31425" w:rsidRDefault="00F31425" w:rsidP="00DD5912">
      <w:pPr>
        <w:jc w:val="both"/>
        <w:rPr>
          <w:rFonts w:ascii="Arial" w:hAnsi="Arial" w:cs="Arial"/>
          <w:b/>
          <w:lang w:val="es-CO"/>
        </w:rPr>
      </w:pPr>
    </w:p>
    <w:p w:rsidR="00F31425" w:rsidRPr="00F31425" w:rsidRDefault="00F31425" w:rsidP="00DD5912">
      <w:pPr>
        <w:jc w:val="both"/>
        <w:rPr>
          <w:rFonts w:ascii="Arial" w:hAnsi="Arial" w:cs="Arial"/>
          <w:lang w:val="es-CO"/>
        </w:rPr>
      </w:pPr>
      <w:r>
        <w:rPr>
          <w:rFonts w:ascii="Arial" w:hAnsi="Arial" w:cs="Arial"/>
          <w:b/>
          <w:lang w:val="es-CO"/>
        </w:rPr>
        <w:t>Comunicación vertical hacia arriba:</w:t>
      </w:r>
      <w:r w:rsidR="008B5237">
        <w:rPr>
          <w:rFonts w:ascii="Arial" w:hAnsi="Arial" w:cs="Arial"/>
          <w:lang w:val="es-CO"/>
        </w:rPr>
        <w:t>los empleados se dirigen hacia la dirección de la empresa para brindarles información sobre las labores realizadas, inconvenientes, sugerencias, entre otros. Esto se realiza por correos y buzón de sugerencias; esta comunicación se ejecuta cada quince días.</w:t>
      </w:r>
    </w:p>
    <w:p w:rsidR="00F82910" w:rsidRDefault="00F82910" w:rsidP="00DD5912">
      <w:pPr>
        <w:jc w:val="both"/>
        <w:rPr>
          <w:rFonts w:ascii="Arial" w:hAnsi="Arial" w:cs="Arial"/>
          <w:b/>
          <w:lang w:val="es-CO"/>
        </w:rPr>
      </w:pPr>
    </w:p>
    <w:p w:rsidR="00F82910" w:rsidRDefault="00F82910" w:rsidP="00DD5912">
      <w:pPr>
        <w:jc w:val="both"/>
        <w:rPr>
          <w:rFonts w:ascii="Arial" w:hAnsi="Arial" w:cs="Arial"/>
          <w:b/>
          <w:lang w:val="es-CO"/>
        </w:rPr>
      </w:pPr>
    </w:p>
    <w:p w:rsidR="008B5237" w:rsidRDefault="008B5237" w:rsidP="00E942A2">
      <w:pPr>
        <w:rPr>
          <w:rFonts w:ascii="Arial" w:hAnsi="Arial" w:cs="Arial"/>
          <w:b/>
          <w:lang w:val="es-CO"/>
        </w:rPr>
      </w:pPr>
    </w:p>
    <w:p w:rsidR="00F82910" w:rsidRDefault="00F82910" w:rsidP="00E942A2">
      <w:pPr>
        <w:rPr>
          <w:rFonts w:ascii="Arial" w:hAnsi="Arial" w:cs="Arial"/>
          <w:b/>
          <w:lang w:val="es-CO"/>
        </w:rPr>
      </w:pPr>
    </w:p>
    <w:p w:rsidR="00E942A2" w:rsidRDefault="00E942A2" w:rsidP="00E942A2">
      <w:pPr>
        <w:rPr>
          <w:rFonts w:ascii="Arial" w:hAnsi="Arial" w:cs="Arial"/>
          <w:b/>
          <w:lang w:val="es-CO"/>
        </w:rPr>
      </w:pPr>
      <w:r w:rsidRPr="004669E5">
        <w:rPr>
          <w:rFonts w:ascii="Arial" w:hAnsi="Arial" w:cs="Arial"/>
          <w:b/>
          <w:lang w:val="es-CO"/>
        </w:rPr>
        <w:lastRenderedPageBreak/>
        <w:t>5.6.  REVISION POR LA DIRECCION</w:t>
      </w:r>
    </w:p>
    <w:p w:rsidR="00127EDC" w:rsidRDefault="00127EDC" w:rsidP="00E942A2">
      <w:pPr>
        <w:rPr>
          <w:rFonts w:ascii="Arial" w:hAnsi="Arial" w:cs="Arial"/>
          <w:b/>
          <w:lang w:val="es-CO"/>
        </w:rPr>
      </w:pPr>
    </w:p>
    <w:p w:rsidR="009B6E4F" w:rsidRDefault="00F82910" w:rsidP="00DD5912">
      <w:pPr>
        <w:jc w:val="both"/>
        <w:rPr>
          <w:rFonts w:ascii="Arial" w:hAnsi="Arial" w:cs="Arial"/>
          <w:lang w:val="es-CO"/>
        </w:rPr>
      </w:pPr>
      <w:r w:rsidRPr="00F82910">
        <w:rPr>
          <w:rFonts w:ascii="Arial" w:hAnsi="Arial" w:cs="Arial"/>
          <w:lang w:val="es-CO"/>
        </w:rPr>
        <w:t>La</w:t>
      </w:r>
      <w:r>
        <w:rPr>
          <w:rFonts w:ascii="Arial" w:hAnsi="Arial" w:cs="Arial"/>
          <w:lang w:val="es-CO"/>
        </w:rPr>
        <w:t xml:space="preserve"> empresa </w:t>
      </w:r>
      <w:r w:rsidR="00F31425">
        <w:rPr>
          <w:rFonts w:ascii="Arial" w:hAnsi="Arial" w:cs="Arial"/>
          <w:lang w:val="es-CO"/>
        </w:rPr>
        <w:t xml:space="preserve">ULTRAPLAST </w:t>
      </w:r>
      <w:r>
        <w:rPr>
          <w:rFonts w:ascii="Arial" w:hAnsi="Arial" w:cs="Arial"/>
          <w:lang w:val="es-CO"/>
        </w:rPr>
        <w:t>S.</w:t>
      </w:r>
      <w:r w:rsidR="008B5237">
        <w:rPr>
          <w:rFonts w:ascii="Arial" w:hAnsi="Arial" w:cs="Arial"/>
          <w:lang w:val="es-CO"/>
        </w:rPr>
        <w:t>A</w:t>
      </w:r>
      <w:r w:rsidR="002235D6">
        <w:rPr>
          <w:rFonts w:ascii="Arial" w:hAnsi="Arial" w:cs="Arial"/>
          <w:lang w:val="es-CO"/>
        </w:rPr>
        <w:t>.S</w:t>
      </w:r>
      <w:r w:rsidR="008B5237">
        <w:rPr>
          <w:rFonts w:ascii="Arial" w:hAnsi="Arial" w:cs="Arial"/>
          <w:lang w:val="es-CO"/>
        </w:rPr>
        <w:t xml:space="preserve"> hace la revisión  de  la siguiente </w:t>
      </w:r>
      <w:r w:rsidR="009B6E4F">
        <w:rPr>
          <w:rFonts w:ascii="Arial" w:hAnsi="Arial" w:cs="Arial"/>
          <w:lang w:val="es-CO"/>
        </w:rPr>
        <w:t xml:space="preserve"> manera:</w:t>
      </w:r>
    </w:p>
    <w:p w:rsidR="009B6E4F" w:rsidRDefault="009B6E4F" w:rsidP="00DD5912">
      <w:pPr>
        <w:jc w:val="both"/>
        <w:rPr>
          <w:rFonts w:ascii="Arial" w:hAnsi="Arial" w:cs="Arial"/>
          <w:lang w:val="es-CO"/>
        </w:rPr>
      </w:pPr>
    </w:p>
    <w:p w:rsidR="00127EDC" w:rsidRDefault="009B6E4F" w:rsidP="00DD5912">
      <w:pPr>
        <w:pStyle w:val="Prrafodelista"/>
        <w:numPr>
          <w:ilvl w:val="0"/>
          <w:numId w:val="15"/>
        </w:numPr>
        <w:jc w:val="both"/>
        <w:rPr>
          <w:rFonts w:ascii="Arial" w:hAnsi="Arial" w:cs="Arial"/>
          <w:lang w:val="es-CO"/>
        </w:rPr>
      </w:pPr>
      <w:r w:rsidRPr="009B6E4F">
        <w:rPr>
          <w:rFonts w:ascii="Arial" w:hAnsi="Arial" w:cs="Arial"/>
          <w:lang w:val="es-CO"/>
        </w:rPr>
        <w:t>Se hace la revisión del buzón de sugerencias  por el gerente  semanalmente para tener una idea clara de las mejoras que se deben  realizar en la organización para tener la plena satisfacción del cliente.</w:t>
      </w:r>
    </w:p>
    <w:p w:rsidR="009B6E4F" w:rsidRDefault="009B6E4F" w:rsidP="00DD5912">
      <w:pPr>
        <w:pStyle w:val="Prrafodelista"/>
        <w:numPr>
          <w:ilvl w:val="0"/>
          <w:numId w:val="15"/>
        </w:numPr>
        <w:jc w:val="both"/>
        <w:rPr>
          <w:rFonts w:ascii="Arial" w:hAnsi="Arial" w:cs="Arial"/>
          <w:lang w:val="es-CO"/>
        </w:rPr>
      </w:pPr>
      <w:r>
        <w:rPr>
          <w:rFonts w:ascii="Arial" w:hAnsi="Arial" w:cs="Arial"/>
          <w:lang w:val="es-CO"/>
        </w:rPr>
        <w:t>Se  hace la revisión de las peticiones, sugerencias y reclamos que los clientes efectúan por medio de la línea de atención  dispuesta para esto en la organización.</w:t>
      </w:r>
    </w:p>
    <w:p w:rsidR="009B6E4F" w:rsidRPr="009B6E4F" w:rsidRDefault="009B6E4F" w:rsidP="00DD5912">
      <w:pPr>
        <w:pStyle w:val="Prrafodelista"/>
        <w:numPr>
          <w:ilvl w:val="0"/>
          <w:numId w:val="15"/>
        </w:numPr>
        <w:jc w:val="both"/>
        <w:rPr>
          <w:rFonts w:ascii="Arial" w:hAnsi="Arial" w:cs="Arial"/>
          <w:lang w:val="es-CO"/>
        </w:rPr>
      </w:pPr>
      <w:r>
        <w:rPr>
          <w:rFonts w:ascii="Arial" w:hAnsi="Arial" w:cs="Arial"/>
          <w:lang w:val="es-CO"/>
        </w:rPr>
        <w:t>Se realiza la revisión del informe  de auditoría para verificar que todos los procesos se estén llevando a cabo de forma adecuada y así tener la satisfacción  de todos los clientes internos y externos de la empresa.</w:t>
      </w:r>
    </w:p>
    <w:p w:rsidR="00127EDC" w:rsidRPr="009B6E4F" w:rsidRDefault="00127EDC" w:rsidP="0032281C">
      <w:pPr>
        <w:rPr>
          <w:rFonts w:ascii="Arial" w:hAnsi="Arial" w:cs="Arial"/>
          <w:b/>
          <w:lang w:val="es-CO"/>
        </w:rPr>
      </w:pPr>
    </w:p>
    <w:p w:rsidR="00F8555C" w:rsidRPr="009B6E4F" w:rsidRDefault="009B6E4F" w:rsidP="0032281C">
      <w:pPr>
        <w:rPr>
          <w:rFonts w:ascii="Arial" w:hAnsi="Arial" w:cs="Arial"/>
          <w:b/>
          <w:lang w:val="es-ES"/>
        </w:rPr>
      </w:pPr>
      <w:r w:rsidRPr="009B6E4F">
        <w:rPr>
          <w:rFonts w:ascii="Arial" w:hAnsi="Arial" w:cs="Arial"/>
          <w:b/>
          <w:lang w:val="es-ES"/>
        </w:rPr>
        <w:t>6. GESTIÓN DE RECURSOS</w:t>
      </w:r>
    </w:p>
    <w:p w:rsidR="00F8555C" w:rsidRPr="009B6E4F" w:rsidRDefault="00F8555C" w:rsidP="0032281C">
      <w:pPr>
        <w:rPr>
          <w:rFonts w:ascii="Arial" w:hAnsi="Arial" w:cs="Arial"/>
          <w:b/>
          <w:lang w:val="es-ES"/>
        </w:rPr>
      </w:pPr>
    </w:p>
    <w:p w:rsidR="00F8555C" w:rsidRPr="009B6E4F" w:rsidRDefault="009B6E4F" w:rsidP="0032281C">
      <w:pPr>
        <w:rPr>
          <w:rFonts w:ascii="Arial" w:hAnsi="Arial" w:cs="Arial"/>
          <w:b/>
          <w:lang w:val="es-ES"/>
        </w:rPr>
      </w:pPr>
      <w:r w:rsidRPr="009B6E4F">
        <w:rPr>
          <w:rFonts w:ascii="Arial" w:hAnsi="Arial" w:cs="Arial"/>
          <w:b/>
          <w:lang w:val="es-ES"/>
        </w:rPr>
        <w:t xml:space="preserve">6.1 provisión </w:t>
      </w:r>
    </w:p>
    <w:p w:rsidR="00F8555C" w:rsidRDefault="00F8555C" w:rsidP="0032281C">
      <w:pPr>
        <w:rPr>
          <w:rFonts w:ascii="Arial" w:hAnsi="Arial" w:cs="Arial"/>
          <w:lang w:val="es-ES"/>
        </w:rPr>
      </w:pPr>
    </w:p>
    <w:p w:rsidR="00F8555C" w:rsidRDefault="00F8555C" w:rsidP="00DD5912">
      <w:pPr>
        <w:jc w:val="both"/>
        <w:rPr>
          <w:rFonts w:ascii="Arial" w:hAnsi="Arial" w:cs="Arial"/>
          <w:lang w:val="es-ES"/>
        </w:rPr>
      </w:pPr>
      <w:r>
        <w:rPr>
          <w:rFonts w:ascii="Arial" w:hAnsi="Arial" w:cs="Arial"/>
          <w:lang w:val="es-ES"/>
        </w:rPr>
        <w:t xml:space="preserve">La empresa </w:t>
      </w:r>
      <w:r w:rsidR="002235D6" w:rsidRPr="002235D6">
        <w:rPr>
          <w:rFonts w:ascii="Arial" w:hAnsi="Arial" w:cs="Arial"/>
          <w:lang w:val="es-ES"/>
        </w:rPr>
        <w:t>ULTRAPLAST</w:t>
      </w:r>
      <w:r>
        <w:rPr>
          <w:rFonts w:ascii="Arial" w:hAnsi="Arial" w:cs="Arial"/>
          <w:lang w:val="es-ES"/>
        </w:rPr>
        <w:t xml:space="preserve"> S</w:t>
      </w:r>
      <w:r w:rsidR="000E6DBB">
        <w:rPr>
          <w:rFonts w:ascii="Arial" w:hAnsi="Arial" w:cs="Arial"/>
          <w:lang w:val="es-ES"/>
        </w:rPr>
        <w:t>.A</w:t>
      </w:r>
      <w:r w:rsidR="002235D6">
        <w:rPr>
          <w:rFonts w:ascii="Arial" w:hAnsi="Arial" w:cs="Arial"/>
          <w:lang w:val="es-ES"/>
        </w:rPr>
        <w:t xml:space="preserve">.S </w:t>
      </w:r>
      <w:r w:rsidR="000E6DBB">
        <w:rPr>
          <w:rFonts w:ascii="Arial" w:hAnsi="Arial" w:cs="Arial"/>
          <w:lang w:val="es-ES"/>
        </w:rPr>
        <w:t xml:space="preserve"> se compromete a implementar  los recursos </w:t>
      </w:r>
      <w:r>
        <w:rPr>
          <w:rFonts w:ascii="Arial" w:hAnsi="Arial" w:cs="Arial"/>
          <w:lang w:val="es-ES"/>
        </w:rPr>
        <w:t>proporcionados por la dirección</w:t>
      </w:r>
      <w:r w:rsidR="000E6DBB">
        <w:rPr>
          <w:rFonts w:ascii="Arial" w:hAnsi="Arial" w:cs="Arial"/>
          <w:lang w:val="es-ES"/>
        </w:rPr>
        <w:t xml:space="preserve"> en</w:t>
      </w:r>
      <w:r w:rsidR="006A5D00">
        <w:rPr>
          <w:rFonts w:ascii="Arial" w:hAnsi="Arial" w:cs="Arial"/>
          <w:lang w:val="es-ES"/>
        </w:rPr>
        <w:t xml:space="preserve"> mejoras a</w:t>
      </w:r>
      <w:r w:rsidR="000239D5">
        <w:rPr>
          <w:rFonts w:ascii="Arial" w:hAnsi="Arial" w:cs="Arial"/>
          <w:lang w:val="es-ES"/>
        </w:rPr>
        <w:t xml:space="preserve"> los procesos, equipos, </w:t>
      </w:r>
      <w:r w:rsidR="000E6DBB">
        <w:rPr>
          <w:rFonts w:ascii="Arial" w:hAnsi="Arial" w:cs="Arial"/>
          <w:lang w:val="es-ES"/>
        </w:rPr>
        <w:t xml:space="preserve">capital humano, etc. </w:t>
      </w:r>
      <w:r w:rsidR="005B525B">
        <w:rPr>
          <w:rFonts w:ascii="Arial" w:hAnsi="Arial" w:cs="Arial"/>
          <w:lang w:val="es-ES"/>
        </w:rPr>
        <w:t>Para mejorar la calidad y poder cumplir con los deseos y necesidades de nuestros clientes.</w:t>
      </w:r>
    </w:p>
    <w:p w:rsidR="00F60AD4" w:rsidRDefault="00F60AD4" w:rsidP="00DD5912">
      <w:pPr>
        <w:jc w:val="both"/>
        <w:rPr>
          <w:rFonts w:ascii="Arial" w:hAnsi="Arial" w:cs="Arial"/>
          <w:lang w:val="es-ES"/>
        </w:rPr>
      </w:pPr>
    </w:p>
    <w:p w:rsidR="00F60AD4" w:rsidRDefault="00F60AD4" w:rsidP="00DD5912">
      <w:pPr>
        <w:jc w:val="both"/>
        <w:rPr>
          <w:rFonts w:ascii="Arial" w:hAnsi="Arial" w:cs="Arial"/>
          <w:b/>
          <w:lang w:val="es-ES"/>
        </w:rPr>
      </w:pPr>
      <w:r w:rsidRPr="00F60AD4">
        <w:rPr>
          <w:rFonts w:ascii="Arial" w:hAnsi="Arial" w:cs="Arial"/>
          <w:b/>
          <w:lang w:val="es-ES"/>
        </w:rPr>
        <w:t xml:space="preserve">6.2 recursos humanos </w:t>
      </w:r>
    </w:p>
    <w:p w:rsidR="003F7D41" w:rsidRDefault="003F7D41" w:rsidP="00DD5912">
      <w:pPr>
        <w:jc w:val="both"/>
        <w:rPr>
          <w:rFonts w:ascii="Arial" w:hAnsi="Arial" w:cs="Arial"/>
          <w:b/>
          <w:lang w:val="es-ES"/>
        </w:rPr>
      </w:pPr>
    </w:p>
    <w:p w:rsidR="003F7D41" w:rsidRDefault="006D6E2D" w:rsidP="00DD5912">
      <w:pPr>
        <w:jc w:val="both"/>
        <w:rPr>
          <w:rFonts w:ascii="Arial" w:hAnsi="Arial" w:cs="Arial"/>
          <w:lang w:val="es-ES"/>
        </w:rPr>
      </w:pPr>
      <w:r>
        <w:rPr>
          <w:rFonts w:ascii="Arial" w:hAnsi="Arial" w:cs="Arial"/>
          <w:lang w:val="es-ES"/>
        </w:rPr>
        <w:t>Para cumplir con el numeral 6.2 se anexan  los siguientes documentos:</w:t>
      </w:r>
      <w:r w:rsidR="00603D80">
        <w:rPr>
          <w:rFonts w:ascii="Arial" w:hAnsi="Arial" w:cs="Arial"/>
          <w:lang w:val="es-ES"/>
        </w:rPr>
        <w:t xml:space="preserve"> ver anexo 9-10-11</w:t>
      </w:r>
    </w:p>
    <w:p w:rsidR="00B301D8" w:rsidRDefault="00B301D8" w:rsidP="00F8555C">
      <w:pPr>
        <w:rPr>
          <w:rFonts w:ascii="Arial" w:hAnsi="Arial" w:cs="Arial"/>
          <w:lang w:val="es-ES"/>
        </w:rPr>
      </w:pPr>
    </w:p>
    <w:p w:rsidR="003F7D41" w:rsidRDefault="000A2F13" w:rsidP="00F8555C">
      <w:pPr>
        <w:rPr>
          <w:rFonts w:ascii="Arial" w:hAnsi="Arial" w:cs="Arial"/>
          <w:b/>
          <w:lang w:val="es-ES"/>
        </w:rPr>
      </w:pPr>
      <w:hyperlink r:id="rId28" w:history="1">
        <w:r w:rsidRPr="000A2F13">
          <w:rPr>
            <w:rStyle w:val="Hipervnculo"/>
            <w:rFonts w:ascii="Arial" w:hAnsi="Arial" w:cs="Arial"/>
            <w:b/>
            <w:lang w:val="es-ES"/>
          </w:rPr>
          <w:t>R-GH-PC-001 PERFIL DEL CARGO.docx</w:t>
        </w:r>
      </w:hyperlink>
    </w:p>
    <w:p w:rsidR="000A2F13" w:rsidRDefault="000A2F13" w:rsidP="00F8555C">
      <w:pPr>
        <w:rPr>
          <w:rFonts w:ascii="Arial" w:hAnsi="Arial" w:cs="Arial"/>
          <w:b/>
          <w:lang w:val="es-ES"/>
        </w:rPr>
      </w:pPr>
      <w:hyperlink r:id="rId29" w:history="1">
        <w:r w:rsidRPr="000A2F13">
          <w:rPr>
            <w:rStyle w:val="Hipervnculo"/>
            <w:rFonts w:ascii="Arial" w:hAnsi="Arial" w:cs="Arial"/>
            <w:b/>
            <w:lang w:val="es-ES"/>
          </w:rPr>
          <w:t>R-GH-FS-001 flujograma de seleccion.d</w:t>
        </w:r>
        <w:r w:rsidRPr="000A2F13">
          <w:rPr>
            <w:rStyle w:val="Hipervnculo"/>
            <w:rFonts w:ascii="Arial" w:hAnsi="Arial" w:cs="Arial"/>
            <w:b/>
            <w:lang w:val="es-ES"/>
          </w:rPr>
          <w:t>o</w:t>
        </w:r>
        <w:r w:rsidRPr="000A2F13">
          <w:rPr>
            <w:rStyle w:val="Hipervnculo"/>
            <w:rFonts w:ascii="Arial" w:hAnsi="Arial" w:cs="Arial"/>
            <w:b/>
            <w:lang w:val="es-ES"/>
          </w:rPr>
          <w:t>cx</w:t>
        </w:r>
      </w:hyperlink>
    </w:p>
    <w:p w:rsidR="00C20001" w:rsidRDefault="000A2F13" w:rsidP="00F8555C">
      <w:pPr>
        <w:rPr>
          <w:rFonts w:ascii="Arial" w:hAnsi="Arial" w:cs="Arial"/>
          <w:b/>
          <w:lang w:val="es-ES"/>
        </w:rPr>
      </w:pPr>
      <w:hyperlink r:id="rId30" w:history="1">
        <w:r w:rsidRPr="000A2F13">
          <w:rPr>
            <w:rStyle w:val="Hipervnculo"/>
            <w:rFonts w:ascii="Arial" w:hAnsi="Arial" w:cs="Arial"/>
            <w:b/>
            <w:lang w:val="es-ES"/>
          </w:rPr>
          <w:t>R-GH-ED-001 FLUJOGRAMA DE E</w:t>
        </w:r>
        <w:r w:rsidRPr="000A2F13">
          <w:rPr>
            <w:rStyle w:val="Hipervnculo"/>
            <w:rFonts w:ascii="Arial" w:hAnsi="Arial" w:cs="Arial"/>
            <w:b/>
            <w:lang w:val="es-ES"/>
          </w:rPr>
          <w:t>V</w:t>
        </w:r>
        <w:r w:rsidRPr="000A2F13">
          <w:rPr>
            <w:rStyle w:val="Hipervnculo"/>
            <w:rFonts w:ascii="Arial" w:hAnsi="Arial" w:cs="Arial"/>
            <w:b/>
            <w:lang w:val="es-ES"/>
          </w:rPr>
          <w:t>ALUACION.docx</w:t>
        </w:r>
      </w:hyperlink>
    </w:p>
    <w:p w:rsidR="006A5D00" w:rsidRDefault="006A5D00" w:rsidP="00DD5912">
      <w:pPr>
        <w:jc w:val="both"/>
        <w:rPr>
          <w:rFonts w:ascii="Arial" w:hAnsi="Arial" w:cs="Arial"/>
          <w:b/>
          <w:lang w:val="es-ES"/>
        </w:rPr>
      </w:pPr>
      <w:r w:rsidRPr="006A5D00">
        <w:rPr>
          <w:rFonts w:ascii="Arial" w:hAnsi="Arial" w:cs="Arial"/>
          <w:b/>
          <w:lang w:val="es-ES"/>
        </w:rPr>
        <w:t>6.3</w:t>
      </w:r>
      <w:r>
        <w:rPr>
          <w:rFonts w:ascii="Arial" w:hAnsi="Arial" w:cs="Arial"/>
          <w:b/>
          <w:lang w:val="es-ES"/>
        </w:rPr>
        <w:t xml:space="preserve"> infraestructura </w:t>
      </w:r>
    </w:p>
    <w:p w:rsidR="006A5D00" w:rsidRDefault="006A5D00" w:rsidP="00DD5912">
      <w:pPr>
        <w:jc w:val="both"/>
        <w:rPr>
          <w:rFonts w:ascii="Arial" w:hAnsi="Arial" w:cs="Arial"/>
          <w:lang w:val="es-ES"/>
        </w:rPr>
      </w:pPr>
    </w:p>
    <w:p w:rsidR="006A5D00" w:rsidRDefault="006A5D00" w:rsidP="00DD5912">
      <w:pPr>
        <w:jc w:val="both"/>
        <w:rPr>
          <w:rFonts w:ascii="Arial" w:hAnsi="Arial" w:cs="Arial"/>
          <w:lang w:val="es-ES"/>
        </w:rPr>
      </w:pPr>
      <w:r>
        <w:rPr>
          <w:rFonts w:ascii="Arial" w:hAnsi="Arial" w:cs="Arial"/>
          <w:lang w:val="es-ES"/>
        </w:rPr>
        <w:t xml:space="preserve">Para cumplir con el numeral la empresa ha implementado un programa de mantenimiento. </w:t>
      </w:r>
    </w:p>
    <w:p w:rsidR="006A5D00" w:rsidRDefault="006A5D00" w:rsidP="00DD5912">
      <w:pPr>
        <w:jc w:val="both"/>
        <w:rPr>
          <w:rFonts w:ascii="Arial" w:hAnsi="Arial" w:cs="Arial"/>
          <w:lang w:val="es-ES"/>
        </w:rPr>
      </w:pPr>
    </w:p>
    <w:p w:rsidR="00C20001" w:rsidRDefault="00C20001" w:rsidP="00DD5912">
      <w:pPr>
        <w:jc w:val="both"/>
        <w:rPr>
          <w:rFonts w:ascii="Arial" w:hAnsi="Arial" w:cs="Arial"/>
          <w:lang w:val="es-ES"/>
        </w:rPr>
      </w:pPr>
      <w:r>
        <w:rPr>
          <w:rFonts w:ascii="Arial" w:hAnsi="Arial" w:cs="Arial"/>
          <w:lang w:val="es-ES"/>
        </w:rPr>
        <w:t>Para cumplir con esto se implemento el siguiente cronograma de mantenimiento:</w:t>
      </w:r>
    </w:p>
    <w:p w:rsidR="00315974" w:rsidRDefault="008253DC" w:rsidP="00DD5912">
      <w:pPr>
        <w:jc w:val="both"/>
        <w:rPr>
          <w:rFonts w:ascii="Arial" w:hAnsi="Arial" w:cs="Arial"/>
          <w:lang w:val="es-ES"/>
        </w:rPr>
      </w:pPr>
      <w:r>
        <w:rPr>
          <w:rFonts w:ascii="Arial" w:hAnsi="Arial" w:cs="Arial"/>
          <w:lang w:val="es-ES"/>
        </w:rPr>
        <w:t xml:space="preserve">Ver anexo 18 </w:t>
      </w:r>
      <w:hyperlink r:id="rId31" w:history="1">
        <w:r w:rsidR="000A2F13" w:rsidRPr="000A2F13">
          <w:rPr>
            <w:rStyle w:val="Hipervnculo"/>
            <w:rFonts w:ascii="Arial" w:hAnsi="Arial" w:cs="Arial"/>
            <w:lang w:val="es-ES"/>
          </w:rPr>
          <w:t>R-GH-CM-001 Cronograma de mantenimiento.docx</w:t>
        </w:r>
      </w:hyperlink>
    </w:p>
    <w:p w:rsidR="00315974" w:rsidRDefault="00C20001" w:rsidP="00DD5912">
      <w:pPr>
        <w:pStyle w:val="QMTierII"/>
        <w:spacing w:line="360" w:lineRule="auto"/>
        <w:ind w:left="0"/>
        <w:jc w:val="both"/>
        <w:rPr>
          <w:sz w:val="24"/>
          <w:szCs w:val="24"/>
        </w:rPr>
      </w:pPr>
      <w:r w:rsidRPr="00C20001">
        <w:rPr>
          <w:sz w:val="24"/>
          <w:szCs w:val="24"/>
        </w:rPr>
        <w:lastRenderedPageBreak/>
        <w:t>Para cumplir con el numeral se implemento el siguiente formato de ejecución de mantenimiento</w:t>
      </w:r>
      <w:r>
        <w:rPr>
          <w:sz w:val="24"/>
          <w:szCs w:val="24"/>
        </w:rPr>
        <w:t>:</w:t>
      </w:r>
    </w:p>
    <w:p w:rsidR="00C20001" w:rsidRDefault="00315974" w:rsidP="00DD5912">
      <w:pPr>
        <w:pStyle w:val="QMTierII"/>
        <w:spacing w:line="360" w:lineRule="auto"/>
        <w:ind w:left="0"/>
        <w:jc w:val="both"/>
        <w:rPr>
          <w:b/>
          <w:sz w:val="24"/>
          <w:szCs w:val="24"/>
        </w:rPr>
      </w:pPr>
      <w:r>
        <w:rPr>
          <w:sz w:val="24"/>
          <w:szCs w:val="24"/>
        </w:rPr>
        <w:t xml:space="preserve">Ver anexo </w:t>
      </w:r>
      <w:r w:rsidR="008253DC">
        <w:rPr>
          <w:sz w:val="24"/>
          <w:szCs w:val="24"/>
        </w:rPr>
        <w:t>1</w:t>
      </w:r>
      <w:r>
        <w:rPr>
          <w:sz w:val="24"/>
          <w:szCs w:val="24"/>
        </w:rPr>
        <w:t xml:space="preserve">9 </w:t>
      </w:r>
      <w:hyperlink r:id="rId32" w:history="1">
        <w:r w:rsidR="000A2F13" w:rsidRPr="000A2F13">
          <w:rPr>
            <w:rStyle w:val="Hipervnculo"/>
            <w:sz w:val="24"/>
            <w:szCs w:val="24"/>
          </w:rPr>
          <w:t>R-GH-EM-001-ejecución de mantenimiento.docx</w:t>
        </w:r>
      </w:hyperlink>
      <w:r w:rsidR="00C20001">
        <w:rPr>
          <w:sz w:val="24"/>
          <w:szCs w:val="24"/>
        </w:rPr>
        <w:br w:type="textWrapping" w:clear="all"/>
      </w:r>
      <w:r w:rsidR="00C20001">
        <w:rPr>
          <w:b/>
          <w:sz w:val="24"/>
          <w:szCs w:val="24"/>
        </w:rPr>
        <w:t>6.4 Ambiente de trabajo</w:t>
      </w:r>
    </w:p>
    <w:p w:rsidR="00315974" w:rsidRPr="00315974" w:rsidRDefault="00315974" w:rsidP="00DD5912">
      <w:pPr>
        <w:pStyle w:val="QMTierII"/>
        <w:spacing w:line="360" w:lineRule="auto"/>
        <w:ind w:left="0"/>
        <w:jc w:val="both"/>
        <w:rPr>
          <w:sz w:val="24"/>
          <w:szCs w:val="24"/>
        </w:rPr>
      </w:pPr>
      <w:r>
        <w:rPr>
          <w:sz w:val="24"/>
          <w:szCs w:val="24"/>
        </w:rPr>
        <w:t xml:space="preserve">Para cumplir con la norma se realiza el siguiente formato de factores de riego: </w:t>
      </w:r>
    </w:p>
    <w:p w:rsidR="00CF4D92" w:rsidRPr="009C1B48" w:rsidRDefault="008253DC" w:rsidP="00DD5912">
      <w:pPr>
        <w:pStyle w:val="QMTierII"/>
        <w:spacing w:line="360" w:lineRule="auto"/>
        <w:ind w:left="0"/>
        <w:jc w:val="both"/>
        <w:rPr>
          <w:sz w:val="24"/>
          <w:szCs w:val="24"/>
        </w:rPr>
      </w:pPr>
      <w:r>
        <w:rPr>
          <w:sz w:val="24"/>
          <w:szCs w:val="24"/>
        </w:rPr>
        <w:t>Ver anexo 2</w:t>
      </w:r>
      <w:r w:rsidR="009C1B48">
        <w:rPr>
          <w:sz w:val="24"/>
          <w:szCs w:val="24"/>
        </w:rPr>
        <w:t xml:space="preserve">0: </w:t>
      </w:r>
      <w:hyperlink r:id="rId33" w:history="1">
        <w:r w:rsidR="000A2F13" w:rsidRPr="000A2F13">
          <w:rPr>
            <w:rStyle w:val="Hipervnculo"/>
            <w:sz w:val="24"/>
            <w:szCs w:val="24"/>
          </w:rPr>
          <w:t>R-GH-FR-001 factores de riesgo.docx</w:t>
        </w:r>
      </w:hyperlink>
    </w:p>
    <w:p w:rsidR="002E49AE" w:rsidRDefault="002E49AE" w:rsidP="00DD5912">
      <w:pPr>
        <w:pStyle w:val="QMTierII"/>
        <w:spacing w:line="360" w:lineRule="auto"/>
        <w:ind w:left="0"/>
        <w:jc w:val="both"/>
        <w:rPr>
          <w:b/>
          <w:sz w:val="24"/>
          <w:szCs w:val="24"/>
        </w:rPr>
      </w:pPr>
    </w:p>
    <w:p w:rsidR="002E49AE" w:rsidRDefault="002E49AE" w:rsidP="00DD5912">
      <w:pPr>
        <w:pStyle w:val="QMTierII"/>
        <w:spacing w:line="360" w:lineRule="auto"/>
        <w:ind w:left="0"/>
        <w:jc w:val="both"/>
        <w:rPr>
          <w:b/>
          <w:sz w:val="24"/>
          <w:szCs w:val="24"/>
        </w:rPr>
      </w:pPr>
    </w:p>
    <w:p w:rsidR="008253DC" w:rsidRDefault="008253DC" w:rsidP="00DD5912">
      <w:pPr>
        <w:pStyle w:val="QMTierII"/>
        <w:spacing w:line="360" w:lineRule="auto"/>
        <w:ind w:left="0"/>
        <w:jc w:val="both"/>
        <w:rPr>
          <w:b/>
          <w:sz w:val="24"/>
          <w:szCs w:val="24"/>
        </w:rPr>
      </w:pPr>
    </w:p>
    <w:p w:rsidR="002E49AE" w:rsidRDefault="002E49AE" w:rsidP="00DD5912">
      <w:pPr>
        <w:pStyle w:val="QMTierII"/>
        <w:spacing w:line="360" w:lineRule="auto"/>
        <w:ind w:left="0"/>
        <w:jc w:val="both"/>
        <w:rPr>
          <w:b/>
          <w:sz w:val="24"/>
          <w:szCs w:val="24"/>
        </w:rPr>
      </w:pPr>
    </w:p>
    <w:p w:rsidR="002E49AE" w:rsidRDefault="002E49AE" w:rsidP="002E49AE">
      <w:pPr>
        <w:pStyle w:val="Ttulo1"/>
        <w:rPr>
          <w:rFonts w:cs="Arial"/>
          <w:lang w:val="es-ES"/>
        </w:rPr>
      </w:pPr>
    </w:p>
    <w:p w:rsidR="0011455F" w:rsidRDefault="0011455F" w:rsidP="0011455F">
      <w:pPr>
        <w:rPr>
          <w:lang w:val="es-ES"/>
        </w:rPr>
      </w:pPr>
    </w:p>
    <w:p w:rsidR="0011455F" w:rsidRDefault="0011455F" w:rsidP="0011455F">
      <w:pPr>
        <w:rPr>
          <w:lang w:val="es-ES"/>
        </w:rPr>
      </w:pPr>
    </w:p>
    <w:p w:rsidR="0011455F" w:rsidRDefault="0011455F" w:rsidP="0011455F">
      <w:pPr>
        <w:rPr>
          <w:lang w:val="es-ES"/>
        </w:rPr>
      </w:pPr>
    </w:p>
    <w:p w:rsidR="0011455F" w:rsidRDefault="0011455F" w:rsidP="0011455F">
      <w:pPr>
        <w:rPr>
          <w:lang w:val="es-ES"/>
        </w:rPr>
      </w:pPr>
    </w:p>
    <w:p w:rsidR="0011455F" w:rsidRPr="0011455F" w:rsidRDefault="0011455F" w:rsidP="0011455F">
      <w:pPr>
        <w:rPr>
          <w:lang w:val="es-ES"/>
        </w:rPr>
      </w:pPr>
    </w:p>
    <w:p w:rsidR="009C1B48" w:rsidRDefault="009C1B48" w:rsidP="002E49AE">
      <w:pPr>
        <w:pStyle w:val="Ttulo1"/>
        <w:rPr>
          <w:rFonts w:cs="Arial"/>
          <w:szCs w:val="36"/>
          <w:lang w:val="es-ES"/>
        </w:rPr>
      </w:pPr>
    </w:p>
    <w:p w:rsidR="009C1B48" w:rsidRDefault="009C1B48" w:rsidP="002E49AE">
      <w:pPr>
        <w:pStyle w:val="Ttulo1"/>
        <w:rPr>
          <w:rFonts w:cs="Arial"/>
          <w:szCs w:val="36"/>
          <w:lang w:val="es-ES"/>
        </w:rPr>
      </w:pPr>
    </w:p>
    <w:p w:rsidR="009C1B48" w:rsidRDefault="009C1B48" w:rsidP="002E49AE">
      <w:pPr>
        <w:pStyle w:val="Ttulo1"/>
        <w:rPr>
          <w:rFonts w:cs="Arial"/>
          <w:szCs w:val="36"/>
          <w:lang w:val="es-ES"/>
        </w:rPr>
      </w:pPr>
    </w:p>
    <w:p w:rsidR="009C1B48" w:rsidRDefault="009C1B48" w:rsidP="002E49AE">
      <w:pPr>
        <w:pStyle w:val="Ttulo1"/>
        <w:rPr>
          <w:rFonts w:cs="Arial"/>
          <w:szCs w:val="36"/>
          <w:lang w:val="es-ES"/>
        </w:rPr>
      </w:pPr>
    </w:p>
    <w:p w:rsidR="002E49AE" w:rsidRPr="003A7E1F" w:rsidRDefault="002E49AE" w:rsidP="002E49AE">
      <w:pPr>
        <w:pStyle w:val="Ttulo1"/>
        <w:rPr>
          <w:rFonts w:cs="Arial"/>
          <w:szCs w:val="36"/>
          <w:lang w:val="es-ES"/>
        </w:rPr>
      </w:pPr>
      <w:r>
        <w:rPr>
          <w:rFonts w:cs="Arial"/>
          <w:szCs w:val="36"/>
          <w:lang w:val="es-ES"/>
        </w:rPr>
        <w:t>Sección 8</w:t>
      </w:r>
      <w:r w:rsidRPr="003A7E1F">
        <w:rPr>
          <w:rFonts w:cs="Arial"/>
          <w:szCs w:val="36"/>
          <w:lang w:val="es-ES"/>
        </w:rPr>
        <w:t xml:space="preserve">: </w:t>
      </w:r>
      <w:r>
        <w:rPr>
          <w:rFonts w:cs="Arial"/>
          <w:szCs w:val="36"/>
          <w:lang w:val="es-ES"/>
        </w:rPr>
        <w:t>medición, análisis y mejora.</w:t>
      </w:r>
    </w:p>
    <w:p w:rsidR="002E49AE" w:rsidRDefault="002E49AE" w:rsidP="004612A4">
      <w:pPr>
        <w:pStyle w:val="QMTierII"/>
        <w:spacing w:line="360" w:lineRule="auto"/>
        <w:ind w:left="0"/>
        <w:jc w:val="both"/>
        <w:rPr>
          <w:b/>
          <w:sz w:val="24"/>
          <w:szCs w:val="24"/>
        </w:rPr>
      </w:pPr>
    </w:p>
    <w:p w:rsidR="002E49AE" w:rsidRPr="002E49AE" w:rsidRDefault="002E49AE" w:rsidP="002E49AE"/>
    <w:p w:rsidR="002E49AE" w:rsidRPr="002E49AE" w:rsidRDefault="002E49AE" w:rsidP="002E49AE"/>
    <w:p w:rsidR="002E49AE" w:rsidRPr="002E49AE" w:rsidRDefault="002E49AE" w:rsidP="002E49AE"/>
    <w:p w:rsidR="002E49AE" w:rsidRPr="002E49AE" w:rsidRDefault="002E49AE" w:rsidP="002E49AE"/>
    <w:p w:rsidR="002E49AE" w:rsidRPr="002E49AE" w:rsidRDefault="002E49AE" w:rsidP="002E49AE"/>
    <w:p w:rsidR="002E49AE" w:rsidRPr="002E49AE" w:rsidRDefault="002E49AE" w:rsidP="002E49AE"/>
    <w:p w:rsidR="002E49AE" w:rsidRPr="002E49AE" w:rsidRDefault="002E49AE" w:rsidP="002E49AE"/>
    <w:p w:rsidR="002E49AE" w:rsidRPr="002E49AE" w:rsidRDefault="002E49AE" w:rsidP="002E49AE"/>
    <w:p w:rsidR="002E49AE" w:rsidRPr="002E49AE" w:rsidRDefault="002E49AE" w:rsidP="002E49AE"/>
    <w:p w:rsidR="002E49AE" w:rsidRPr="002E49AE" w:rsidRDefault="002E49AE" w:rsidP="002E49AE"/>
    <w:p w:rsidR="002E49AE" w:rsidRPr="002E49AE" w:rsidRDefault="002E49AE" w:rsidP="002E49AE"/>
    <w:p w:rsidR="002E49AE" w:rsidRDefault="002E49AE" w:rsidP="002E49AE"/>
    <w:p w:rsidR="002E49AE" w:rsidRDefault="002E49AE" w:rsidP="002E49AE"/>
    <w:p w:rsidR="002E49AE" w:rsidRDefault="002E49AE" w:rsidP="002E49AE">
      <w:pPr>
        <w:tabs>
          <w:tab w:val="left" w:pos="7185"/>
        </w:tabs>
      </w:pPr>
      <w:r>
        <w:tab/>
      </w:r>
    </w:p>
    <w:p w:rsidR="002E49AE" w:rsidRDefault="002E49AE" w:rsidP="002E49AE">
      <w:pPr>
        <w:tabs>
          <w:tab w:val="left" w:pos="7185"/>
        </w:tabs>
      </w:pPr>
    </w:p>
    <w:p w:rsidR="002E49AE" w:rsidRDefault="002E49AE" w:rsidP="002E49AE">
      <w:pPr>
        <w:tabs>
          <w:tab w:val="left" w:pos="7185"/>
        </w:tabs>
      </w:pPr>
    </w:p>
    <w:p w:rsidR="002E49AE" w:rsidRDefault="002E49AE" w:rsidP="002E49AE">
      <w:pPr>
        <w:tabs>
          <w:tab w:val="left" w:pos="7185"/>
        </w:tabs>
      </w:pPr>
    </w:p>
    <w:p w:rsidR="002E49AE" w:rsidRDefault="002E49AE" w:rsidP="002E49AE">
      <w:pPr>
        <w:tabs>
          <w:tab w:val="left" w:pos="7185"/>
        </w:tabs>
      </w:pPr>
    </w:p>
    <w:p w:rsidR="002E49AE" w:rsidRDefault="002E49AE" w:rsidP="002E49AE">
      <w:pPr>
        <w:tabs>
          <w:tab w:val="left" w:pos="7185"/>
        </w:tabs>
      </w:pPr>
    </w:p>
    <w:p w:rsidR="002E49AE" w:rsidRDefault="002E49AE" w:rsidP="002E49AE">
      <w:pPr>
        <w:tabs>
          <w:tab w:val="left" w:pos="7185"/>
        </w:tabs>
      </w:pPr>
    </w:p>
    <w:p w:rsidR="002E49AE" w:rsidRDefault="002E49AE" w:rsidP="002E49AE">
      <w:pPr>
        <w:tabs>
          <w:tab w:val="left" w:pos="7185"/>
        </w:tabs>
      </w:pPr>
    </w:p>
    <w:p w:rsidR="002E49AE" w:rsidRDefault="00352B7C" w:rsidP="00DD5912">
      <w:pPr>
        <w:tabs>
          <w:tab w:val="left" w:pos="7185"/>
        </w:tabs>
        <w:jc w:val="both"/>
        <w:rPr>
          <w:rFonts w:ascii="Arial" w:hAnsi="Arial" w:cs="Arial"/>
          <w:b/>
        </w:rPr>
      </w:pPr>
      <w:r w:rsidRPr="00352B7C">
        <w:rPr>
          <w:rFonts w:ascii="Arial" w:hAnsi="Arial" w:cs="Arial"/>
          <w:b/>
        </w:rPr>
        <w:t>8. medición, análisis y mejora.</w:t>
      </w:r>
    </w:p>
    <w:p w:rsidR="00352B7C" w:rsidRDefault="00352B7C" w:rsidP="00DD5912">
      <w:pPr>
        <w:tabs>
          <w:tab w:val="left" w:pos="7185"/>
        </w:tabs>
        <w:jc w:val="both"/>
        <w:rPr>
          <w:rFonts w:ascii="Arial" w:hAnsi="Arial" w:cs="Arial"/>
          <w:b/>
        </w:rPr>
      </w:pPr>
    </w:p>
    <w:p w:rsidR="00352B7C" w:rsidRDefault="00352B7C" w:rsidP="00DD5912">
      <w:pPr>
        <w:tabs>
          <w:tab w:val="left" w:pos="7185"/>
        </w:tabs>
        <w:jc w:val="both"/>
        <w:rPr>
          <w:rFonts w:ascii="Arial" w:hAnsi="Arial" w:cs="Arial"/>
          <w:b/>
        </w:rPr>
      </w:pPr>
      <w:r>
        <w:rPr>
          <w:rFonts w:ascii="Arial" w:hAnsi="Arial" w:cs="Arial"/>
          <w:b/>
        </w:rPr>
        <w:t xml:space="preserve">8.1 generalidades </w:t>
      </w:r>
    </w:p>
    <w:p w:rsidR="00352B7C" w:rsidRDefault="00352B7C" w:rsidP="00DD5912">
      <w:pPr>
        <w:tabs>
          <w:tab w:val="left" w:pos="7185"/>
        </w:tabs>
        <w:jc w:val="both"/>
        <w:rPr>
          <w:rFonts w:ascii="Arial" w:hAnsi="Arial" w:cs="Arial"/>
          <w:b/>
        </w:rPr>
      </w:pPr>
    </w:p>
    <w:p w:rsidR="00352B7C" w:rsidRDefault="00BD20FF" w:rsidP="00DD5912">
      <w:pPr>
        <w:tabs>
          <w:tab w:val="left" w:pos="7185"/>
        </w:tabs>
        <w:jc w:val="both"/>
        <w:rPr>
          <w:rFonts w:ascii="Arial" w:hAnsi="Arial" w:cs="Arial"/>
        </w:rPr>
      </w:pPr>
      <w:r>
        <w:rPr>
          <w:rFonts w:ascii="Arial" w:hAnsi="Arial" w:cs="Arial"/>
        </w:rPr>
        <w:t>Para</w:t>
      </w:r>
      <w:r w:rsidR="00352B7C">
        <w:rPr>
          <w:rFonts w:ascii="Arial" w:hAnsi="Arial" w:cs="Arial"/>
        </w:rPr>
        <w:t xml:space="preserve"> cumplir con este numeral </w:t>
      </w:r>
      <w:r>
        <w:rPr>
          <w:rFonts w:ascii="Arial" w:hAnsi="Arial" w:cs="Arial"/>
        </w:rPr>
        <w:t>se implementaron las siguientes estrategias para la fidelización del cliente:</w:t>
      </w:r>
    </w:p>
    <w:p w:rsidR="00BF4FF3" w:rsidRDefault="00BF4FF3" w:rsidP="00DD5912">
      <w:pPr>
        <w:tabs>
          <w:tab w:val="left" w:pos="7185"/>
        </w:tabs>
        <w:jc w:val="both"/>
        <w:rPr>
          <w:rFonts w:ascii="Arial" w:hAnsi="Arial" w:cs="Arial"/>
        </w:rPr>
      </w:pPr>
    </w:p>
    <w:p w:rsidR="00BF4FF3" w:rsidRDefault="00BF4FF3" w:rsidP="00DD5912">
      <w:pPr>
        <w:pStyle w:val="Prrafodelista"/>
        <w:numPr>
          <w:ilvl w:val="0"/>
          <w:numId w:val="20"/>
        </w:numPr>
        <w:tabs>
          <w:tab w:val="left" w:pos="7185"/>
        </w:tabs>
        <w:jc w:val="both"/>
        <w:rPr>
          <w:rFonts w:ascii="Arial" w:hAnsi="Arial" w:cs="Arial"/>
        </w:rPr>
      </w:pPr>
      <w:r>
        <w:rPr>
          <w:rFonts w:ascii="Arial" w:hAnsi="Arial" w:cs="Arial"/>
        </w:rPr>
        <w:t>Por la compra de 500 bolsas plásticas se le obsequiara al cliente un recipiente para residuos.</w:t>
      </w:r>
    </w:p>
    <w:p w:rsidR="00BF4FF3" w:rsidRPr="00BF4FF3" w:rsidRDefault="00BF4FF3" w:rsidP="00DD5912">
      <w:pPr>
        <w:pStyle w:val="Prrafodelista"/>
        <w:numPr>
          <w:ilvl w:val="0"/>
          <w:numId w:val="20"/>
        </w:numPr>
        <w:tabs>
          <w:tab w:val="left" w:pos="7185"/>
        </w:tabs>
        <w:jc w:val="both"/>
        <w:rPr>
          <w:rFonts w:ascii="Arial" w:hAnsi="Arial" w:cs="Arial"/>
        </w:rPr>
      </w:pPr>
      <w:r>
        <w:rPr>
          <w:rFonts w:ascii="Arial" w:hAnsi="Arial" w:cs="Arial"/>
        </w:rPr>
        <w:t xml:space="preserve">Los días martes se realizara una oferta de 2 por 1 en bolsas </w:t>
      </w:r>
      <w:r w:rsidR="002235D6">
        <w:rPr>
          <w:rFonts w:ascii="Arial" w:hAnsi="Arial" w:cs="Arial"/>
        </w:rPr>
        <w:t>plásticas</w:t>
      </w:r>
      <w:r>
        <w:rPr>
          <w:rFonts w:ascii="Arial" w:hAnsi="Arial" w:cs="Arial"/>
        </w:rPr>
        <w:t xml:space="preserve"> de todos los tamaños.</w:t>
      </w:r>
    </w:p>
    <w:p w:rsidR="00BD20FF" w:rsidRDefault="00BD20FF" w:rsidP="00DD5912">
      <w:pPr>
        <w:tabs>
          <w:tab w:val="left" w:pos="7185"/>
        </w:tabs>
        <w:jc w:val="both"/>
        <w:rPr>
          <w:rFonts w:ascii="Arial" w:hAnsi="Arial" w:cs="Arial"/>
        </w:rPr>
      </w:pPr>
    </w:p>
    <w:p w:rsidR="00BD20FF" w:rsidRDefault="00BD20FF" w:rsidP="00DD5912">
      <w:pPr>
        <w:tabs>
          <w:tab w:val="left" w:pos="7185"/>
        </w:tabs>
        <w:jc w:val="both"/>
        <w:rPr>
          <w:rFonts w:ascii="Arial" w:hAnsi="Arial" w:cs="Arial"/>
        </w:rPr>
      </w:pPr>
      <w:r>
        <w:rPr>
          <w:rFonts w:ascii="Arial" w:hAnsi="Arial" w:cs="Arial"/>
        </w:rPr>
        <w:t>También se utilizaran las siguientes herramientas para medir la satisfacción de cliente:</w:t>
      </w:r>
    </w:p>
    <w:p w:rsidR="00BD20FF" w:rsidRDefault="00BD20FF" w:rsidP="00DD5912">
      <w:pPr>
        <w:tabs>
          <w:tab w:val="left" w:pos="7185"/>
        </w:tabs>
        <w:jc w:val="both"/>
        <w:rPr>
          <w:rFonts w:ascii="Arial" w:hAnsi="Arial" w:cs="Arial"/>
        </w:rPr>
      </w:pPr>
    </w:p>
    <w:p w:rsidR="00BD20FF" w:rsidRDefault="0042192C" w:rsidP="00DD5912">
      <w:pPr>
        <w:tabs>
          <w:tab w:val="left" w:pos="7185"/>
        </w:tabs>
        <w:jc w:val="both"/>
        <w:rPr>
          <w:rFonts w:ascii="Arial" w:hAnsi="Arial" w:cs="Arial"/>
        </w:rPr>
      </w:pPr>
      <w:r>
        <w:rPr>
          <w:rFonts w:ascii="Arial" w:hAnsi="Arial" w:cs="Arial"/>
        </w:rPr>
        <w:t xml:space="preserve">Formato de encuesta </w:t>
      </w:r>
    </w:p>
    <w:p w:rsidR="0042192C" w:rsidRDefault="0042192C" w:rsidP="00DD5912">
      <w:pPr>
        <w:tabs>
          <w:tab w:val="left" w:pos="7185"/>
        </w:tabs>
        <w:jc w:val="both"/>
        <w:rPr>
          <w:rFonts w:ascii="Arial" w:hAnsi="Arial" w:cs="Arial"/>
        </w:rPr>
      </w:pPr>
    </w:p>
    <w:p w:rsidR="007A4CF0" w:rsidRDefault="001D666C" w:rsidP="00DD5912">
      <w:pPr>
        <w:tabs>
          <w:tab w:val="left" w:pos="7185"/>
        </w:tabs>
        <w:jc w:val="both"/>
        <w:rPr>
          <w:rFonts w:ascii="Arial" w:hAnsi="Arial" w:cs="Arial"/>
        </w:rPr>
      </w:pPr>
      <w:r>
        <w:t xml:space="preserve"> Ver anexo</w:t>
      </w:r>
      <w:r w:rsidR="008253DC">
        <w:t xml:space="preserve"> 21 </w:t>
      </w:r>
      <w:r>
        <w:t xml:space="preserve"> </w:t>
      </w:r>
      <w:hyperlink r:id="rId34" w:history="1">
        <w:r w:rsidR="000A2F13" w:rsidRPr="000A2F13">
          <w:rPr>
            <w:rStyle w:val="Hipervnculo"/>
          </w:rPr>
          <w:t>F-GH-ESC-001ENCUESTA SATISFACION.docx</w:t>
        </w:r>
      </w:hyperlink>
    </w:p>
    <w:p w:rsidR="00A8205F" w:rsidRDefault="00A8205F" w:rsidP="00DD5912">
      <w:pPr>
        <w:tabs>
          <w:tab w:val="left" w:pos="7185"/>
        </w:tabs>
        <w:jc w:val="both"/>
        <w:rPr>
          <w:rFonts w:ascii="Arial" w:hAnsi="Arial" w:cs="Arial"/>
        </w:rPr>
      </w:pPr>
    </w:p>
    <w:p w:rsidR="00A8205F" w:rsidRDefault="00A8205F" w:rsidP="00DD5912">
      <w:pPr>
        <w:tabs>
          <w:tab w:val="left" w:pos="7185"/>
        </w:tabs>
        <w:jc w:val="both"/>
        <w:rPr>
          <w:rFonts w:ascii="Arial" w:hAnsi="Arial" w:cs="Arial"/>
        </w:rPr>
      </w:pPr>
      <w:r>
        <w:rPr>
          <w:rFonts w:ascii="Arial" w:hAnsi="Arial" w:cs="Arial"/>
        </w:rPr>
        <w:t xml:space="preserve">Formato de pqrsf </w:t>
      </w:r>
    </w:p>
    <w:p w:rsidR="00A8205F" w:rsidRDefault="00A8205F" w:rsidP="00DD5912">
      <w:pPr>
        <w:tabs>
          <w:tab w:val="left" w:pos="7185"/>
        </w:tabs>
        <w:jc w:val="both"/>
        <w:rPr>
          <w:rFonts w:ascii="Arial" w:hAnsi="Arial" w:cs="Arial"/>
        </w:rPr>
      </w:pPr>
    </w:p>
    <w:p w:rsidR="000A2F13" w:rsidRDefault="001D666C" w:rsidP="00DD5912">
      <w:pPr>
        <w:tabs>
          <w:tab w:val="left" w:pos="7185"/>
        </w:tabs>
        <w:jc w:val="both"/>
      </w:pPr>
      <w:r>
        <w:t xml:space="preserve"> Ver anexo</w:t>
      </w:r>
      <w:r w:rsidR="00116ABB">
        <w:t xml:space="preserve"> 22</w:t>
      </w:r>
      <w:r>
        <w:t xml:space="preserve"> </w:t>
      </w:r>
      <w:hyperlink r:id="rId35" w:history="1">
        <w:r w:rsidR="000A2F13" w:rsidRPr="000A2F13">
          <w:rPr>
            <w:rStyle w:val="Hipervnculo"/>
          </w:rPr>
          <w:t>F-GH-PQRSF-001 SUGERENCIAS.docx</w:t>
        </w:r>
      </w:hyperlink>
      <w:r w:rsidR="000A2F13">
        <w:t xml:space="preserve"> </w:t>
      </w:r>
    </w:p>
    <w:p w:rsidR="000A2F13" w:rsidRDefault="000A2F13" w:rsidP="00DD5912">
      <w:pPr>
        <w:tabs>
          <w:tab w:val="left" w:pos="7185"/>
        </w:tabs>
        <w:jc w:val="both"/>
      </w:pPr>
    </w:p>
    <w:p w:rsidR="00A8205F" w:rsidRDefault="00A8205F" w:rsidP="00DD5912">
      <w:pPr>
        <w:tabs>
          <w:tab w:val="left" w:pos="7185"/>
        </w:tabs>
        <w:jc w:val="both"/>
        <w:rPr>
          <w:rFonts w:ascii="Arial" w:hAnsi="Arial" w:cs="Arial"/>
          <w:b/>
        </w:rPr>
      </w:pPr>
      <w:r w:rsidRPr="00A8205F">
        <w:rPr>
          <w:rFonts w:ascii="Arial" w:hAnsi="Arial" w:cs="Arial"/>
          <w:b/>
        </w:rPr>
        <w:t xml:space="preserve">8.2 seguimiento y medición </w:t>
      </w:r>
    </w:p>
    <w:p w:rsidR="00BF4FF3" w:rsidRDefault="00BF4FF3" w:rsidP="00DD5912">
      <w:pPr>
        <w:tabs>
          <w:tab w:val="left" w:pos="7185"/>
        </w:tabs>
        <w:jc w:val="both"/>
        <w:rPr>
          <w:rFonts w:ascii="Arial" w:hAnsi="Arial" w:cs="Arial"/>
          <w:b/>
        </w:rPr>
      </w:pPr>
    </w:p>
    <w:p w:rsidR="00A8205F" w:rsidRDefault="00A8205F" w:rsidP="00DD5912">
      <w:pPr>
        <w:tabs>
          <w:tab w:val="left" w:pos="7185"/>
        </w:tabs>
        <w:jc w:val="both"/>
        <w:rPr>
          <w:rFonts w:ascii="Arial" w:hAnsi="Arial" w:cs="Arial"/>
          <w:b/>
        </w:rPr>
      </w:pPr>
    </w:p>
    <w:p w:rsidR="00A8205F" w:rsidRDefault="00A8205F" w:rsidP="00DD5912">
      <w:pPr>
        <w:tabs>
          <w:tab w:val="left" w:pos="7185"/>
        </w:tabs>
        <w:jc w:val="both"/>
        <w:rPr>
          <w:rFonts w:ascii="Arial" w:hAnsi="Arial" w:cs="Arial"/>
          <w:b/>
        </w:rPr>
      </w:pPr>
      <w:r>
        <w:rPr>
          <w:rFonts w:ascii="Arial" w:hAnsi="Arial" w:cs="Arial"/>
          <w:b/>
        </w:rPr>
        <w:t xml:space="preserve">8.2.1 satisfacción del cliente </w:t>
      </w:r>
    </w:p>
    <w:p w:rsidR="00A8205F" w:rsidRDefault="00A8205F" w:rsidP="00DD5912">
      <w:pPr>
        <w:tabs>
          <w:tab w:val="left" w:pos="7185"/>
        </w:tabs>
        <w:jc w:val="both"/>
        <w:rPr>
          <w:rFonts w:ascii="Arial" w:hAnsi="Arial" w:cs="Arial"/>
          <w:b/>
        </w:rPr>
      </w:pPr>
    </w:p>
    <w:p w:rsidR="00A8205F" w:rsidRDefault="00A8205F" w:rsidP="00DD5912">
      <w:pPr>
        <w:tabs>
          <w:tab w:val="left" w:pos="7185"/>
        </w:tabs>
        <w:jc w:val="both"/>
        <w:rPr>
          <w:rFonts w:ascii="Arial" w:hAnsi="Arial" w:cs="Arial"/>
        </w:rPr>
      </w:pPr>
      <w:r>
        <w:rPr>
          <w:rFonts w:ascii="Arial" w:hAnsi="Arial" w:cs="Arial"/>
        </w:rPr>
        <w:t>Para cumplir con este numeral se implementa los siguientes formatos para medir la satisfacción del cliente.</w:t>
      </w:r>
    </w:p>
    <w:p w:rsidR="00A8205F" w:rsidRDefault="00A8205F" w:rsidP="00DD5912">
      <w:pPr>
        <w:tabs>
          <w:tab w:val="left" w:pos="7185"/>
        </w:tabs>
        <w:jc w:val="both"/>
        <w:rPr>
          <w:rFonts w:ascii="Arial" w:hAnsi="Arial" w:cs="Arial"/>
        </w:rPr>
      </w:pPr>
    </w:p>
    <w:p w:rsidR="00A8205F" w:rsidRDefault="00116ABB" w:rsidP="00DD5912">
      <w:pPr>
        <w:tabs>
          <w:tab w:val="left" w:pos="7185"/>
        </w:tabs>
        <w:jc w:val="both"/>
        <w:rPr>
          <w:rFonts w:ascii="Arial" w:hAnsi="Arial" w:cs="Arial"/>
        </w:rPr>
      </w:pPr>
      <w:r>
        <w:rPr>
          <w:rFonts w:ascii="Arial" w:hAnsi="Arial" w:cs="Arial"/>
        </w:rPr>
        <w:t xml:space="preserve">Ver anexo 23 </w:t>
      </w:r>
      <w:r w:rsidR="00A8205F">
        <w:rPr>
          <w:rFonts w:ascii="Arial" w:hAnsi="Arial" w:cs="Arial"/>
        </w:rPr>
        <w:t xml:space="preserve">Formato de encuesta </w:t>
      </w:r>
      <w:hyperlink r:id="rId36" w:history="1">
        <w:r w:rsidR="000A2F13" w:rsidRPr="000A2F13">
          <w:rPr>
            <w:rStyle w:val="Hipervnculo"/>
          </w:rPr>
          <w:t>F-GH-ESC-001ENCUESTA SATISFACION.docx</w:t>
        </w:r>
      </w:hyperlink>
    </w:p>
    <w:p w:rsidR="00A8205F" w:rsidRDefault="00A8205F" w:rsidP="00DD5912">
      <w:pPr>
        <w:tabs>
          <w:tab w:val="left" w:pos="7185"/>
        </w:tabs>
        <w:jc w:val="both"/>
        <w:rPr>
          <w:rFonts w:ascii="Arial" w:hAnsi="Arial" w:cs="Arial"/>
        </w:rPr>
      </w:pPr>
    </w:p>
    <w:p w:rsidR="000A2F13" w:rsidRDefault="00116ABB" w:rsidP="000A2F13">
      <w:pPr>
        <w:tabs>
          <w:tab w:val="left" w:pos="7185"/>
        </w:tabs>
        <w:jc w:val="both"/>
      </w:pPr>
      <w:r>
        <w:rPr>
          <w:rFonts w:ascii="Arial" w:hAnsi="Arial" w:cs="Arial"/>
        </w:rPr>
        <w:t xml:space="preserve">Ver anexo 24 </w:t>
      </w:r>
      <w:r w:rsidR="00A8205F">
        <w:rPr>
          <w:rFonts w:ascii="Arial" w:hAnsi="Arial" w:cs="Arial"/>
        </w:rPr>
        <w:t xml:space="preserve">Formato de pqrsf </w:t>
      </w:r>
      <w:hyperlink r:id="rId37" w:history="1">
        <w:r w:rsidR="000A2F13" w:rsidRPr="000A2F13">
          <w:rPr>
            <w:rStyle w:val="Hipervnculo"/>
          </w:rPr>
          <w:t>F-GH-PQRSF-001 SUGERENCIAS.docx</w:t>
        </w:r>
      </w:hyperlink>
      <w:r w:rsidR="000A2F13">
        <w:t xml:space="preserve"> </w:t>
      </w:r>
    </w:p>
    <w:p w:rsidR="00A8205F" w:rsidRDefault="00A8205F" w:rsidP="00DD5912">
      <w:pPr>
        <w:tabs>
          <w:tab w:val="left" w:pos="7185"/>
        </w:tabs>
        <w:jc w:val="both"/>
        <w:rPr>
          <w:rFonts w:ascii="Arial" w:hAnsi="Arial" w:cs="Arial"/>
        </w:rPr>
      </w:pPr>
    </w:p>
    <w:p w:rsidR="000A2F13" w:rsidRDefault="000A2F13" w:rsidP="00DD5912">
      <w:pPr>
        <w:tabs>
          <w:tab w:val="left" w:pos="7185"/>
        </w:tabs>
        <w:jc w:val="both"/>
        <w:rPr>
          <w:rFonts w:ascii="Arial" w:hAnsi="Arial" w:cs="Arial"/>
        </w:rPr>
      </w:pPr>
    </w:p>
    <w:p w:rsidR="00A8205F" w:rsidRDefault="00A8205F" w:rsidP="00DD5912">
      <w:pPr>
        <w:tabs>
          <w:tab w:val="left" w:pos="7185"/>
        </w:tabs>
        <w:jc w:val="both"/>
        <w:rPr>
          <w:rFonts w:ascii="Arial" w:hAnsi="Arial" w:cs="Arial"/>
        </w:rPr>
      </w:pPr>
    </w:p>
    <w:p w:rsidR="00A8205F" w:rsidRDefault="00A8205F" w:rsidP="00DD5912">
      <w:pPr>
        <w:tabs>
          <w:tab w:val="left" w:pos="7185"/>
        </w:tabs>
        <w:jc w:val="both"/>
        <w:rPr>
          <w:rFonts w:ascii="Arial" w:hAnsi="Arial" w:cs="Arial"/>
        </w:rPr>
      </w:pPr>
    </w:p>
    <w:p w:rsidR="00A8205F" w:rsidRDefault="00A8205F" w:rsidP="00DD5912">
      <w:pPr>
        <w:tabs>
          <w:tab w:val="left" w:pos="7185"/>
        </w:tabs>
        <w:jc w:val="both"/>
        <w:rPr>
          <w:rFonts w:ascii="Arial" w:hAnsi="Arial" w:cs="Arial"/>
          <w:b/>
        </w:rPr>
      </w:pPr>
      <w:r>
        <w:rPr>
          <w:rFonts w:ascii="Arial" w:hAnsi="Arial" w:cs="Arial"/>
          <w:b/>
        </w:rPr>
        <w:lastRenderedPageBreak/>
        <w:t xml:space="preserve">8.2.2  auditoria interna </w:t>
      </w:r>
    </w:p>
    <w:p w:rsidR="007B1524" w:rsidRDefault="007B1524" w:rsidP="00DD5912">
      <w:pPr>
        <w:tabs>
          <w:tab w:val="left" w:pos="7185"/>
        </w:tabs>
        <w:jc w:val="both"/>
        <w:rPr>
          <w:rFonts w:ascii="Arial" w:hAnsi="Arial" w:cs="Arial"/>
          <w:b/>
        </w:rPr>
      </w:pPr>
    </w:p>
    <w:p w:rsidR="00E348A0" w:rsidRDefault="007B1524" w:rsidP="00DD5912">
      <w:pPr>
        <w:tabs>
          <w:tab w:val="left" w:pos="7185"/>
        </w:tabs>
        <w:jc w:val="both"/>
        <w:rPr>
          <w:rFonts w:ascii="Arial" w:hAnsi="Arial" w:cs="Arial"/>
        </w:rPr>
      </w:pPr>
      <w:r>
        <w:rPr>
          <w:rFonts w:ascii="Arial" w:hAnsi="Arial" w:cs="Arial"/>
        </w:rPr>
        <w:t>Para cumplir con el numeral se implementara un sistema de auditoria interna el cual se realizara periódicamente y se utilizaran los siguientes formatos. Ver anexo.</w:t>
      </w:r>
      <w:r w:rsidR="00116ABB">
        <w:rPr>
          <w:rFonts w:ascii="Arial" w:hAnsi="Arial" w:cs="Arial"/>
        </w:rPr>
        <w:t xml:space="preserve"> 25 – 26 – 27 </w:t>
      </w:r>
    </w:p>
    <w:p w:rsidR="00BF4FF3" w:rsidRPr="005425A9" w:rsidRDefault="00BF4FF3" w:rsidP="00DD5912">
      <w:pPr>
        <w:tabs>
          <w:tab w:val="left" w:pos="7185"/>
        </w:tabs>
        <w:jc w:val="both"/>
        <w:rPr>
          <w:rFonts w:ascii="Arial" w:hAnsi="Arial" w:cs="Arial"/>
          <w:b/>
        </w:rPr>
      </w:pPr>
    </w:p>
    <w:p w:rsidR="00BF4FF3" w:rsidRDefault="000A2F13" w:rsidP="00DD5912">
      <w:pPr>
        <w:tabs>
          <w:tab w:val="left" w:pos="7185"/>
        </w:tabs>
        <w:jc w:val="both"/>
        <w:rPr>
          <w:rFonts w:ascii="Arial" w:hAnsi="Arial" w:cs="Arial"/>
          <w:b/>
        </w:rPr>
      </w:pPr>
      <w:hyperlink r:id="rId38" w:history="1">
        <w:r w:rsidRPr="000A2F13">
          <w:rPr>
            <w:rStyle w:val="Hipervnculo"/>
            <w:rFonts w:ascii="Arial" w:hAnsi="Arial" w:cs="Arial"/>
            <w:b/>
          </w:rPr>
          <w:t>F -GH AIC-001-INFORME AUDITORIA INTERNA DE C</w:t>
        </w:r>
        <w:bookmarkStart w:id="2" w:name="_GoBack"/>
        <w:bookmarkEnd w:id="2"/>
        <w:r w:rsidRPr="000A2F13">
          <w:rPr>
            <w:rStyle w:val="Hipervnculo"/>
            <w:rFonts w:ascii="Arial" w:hAnsi="Arial" w:cs="Arial"/>
            <w:b/>
          </w:rPr>
          <w:t>ALIDAD.docx</w:t>
        </w:r>
      </w:hyperlink>
    </w:p>
    <w:p w:rsidR="000A2F13" w:rsidRPr="005425A9" w:rsidRDefault="000A2F13" w:rsidP="00DD5912">
      <w:pPr>
        <w:tabs>
          <w:tab w:val="left" w:pos="7185"/>
        </w:tabs>
        <w:jc w:val="both"/>
        <w:rPr>
          <w:rFonts w:ascii="Arial" w:hAnsi="Arial" w:cs="Arial"/>
          <w:b/>
        </w:rPr>
      </w:pPr>
    </w:p>
    <w:p w:rsidR="000A2F13" w:rsidRDefault="000A2F13" w:rsidP="00DD5912">
      <w:pPr>
        <w:tabs>
          <w:tab w:val="left" w:pos="7185"/>
        </w:tabs>
        <w:jc w:val="both"/>
      </w:pPr>
      <w:hyperlink r:id="rId39" w:history="1">
        <w:r w:rsidRPr="000A2F13">
          <w:rPr>
            <w:rStyle w:val="Hipervnculo"/>
          </w:rPr>
          <w:t>R-GH-CM-001 Cronograma de mantenimiento.docx</w:t>
        </w:r>
      </w:hyperlink>
    </w:p>
    <w:p w:rsidR="000A2F13" w:rsidRDefault="000A2F13" w:rsidP="00DD5912">
      <w:pPr>
        <w:tabs>
          <w:tab w:val="left" w:pos="7185"/>
        </w:tabs>
        <w:jc w:val="both"/>
      </w:pPr>
    </w:p>
    <w:p w:rsidR="005425A9" w:rsidRDefault="007C2445" w:rsidP="00DD5912">
      <w:pPr>
        <w:tabs>
          <w:tab w:val="left" w:pos="7185"/>
        </w:tabs>
        <w:jc w:val="both"/>
        <w:rPr>
          <w:rFonts w:ascii="Arial" w:hAnsi="Arial" w:cs="Arial"/>
          <w:b/>
        </w:rPr>
      </w:pPr>
      <w:hyperlink r:id="rId40" w:history="1">
        <w:r w:rsidR="00247D4E" w:rsidRPr="00247D4E">
          <w:rPr>
            <w:rStyle w:val="Hipervnculo"/>
            <w:rFonts w:ascii="Arial" w:hAnsi="Arial" w:cs="Arial"/>
            <w:b/>
          </w:rPr>
          <w:t>F-GH-AM-001 FORMATO ACCI</w:t>
        </w:r>
        <w:r w:rsidR="00247D4E" w:rsidRPr="00247D4E">
          <w:rPr>
            <w:rStyle w:val="Hipervnculo"/>
            <w:rFonts w:ascii="Arial" w:hAnsi="Arial" w:cs="Arial"/>
            <w:b/>
          </w:rPr>
          <w:t>O</w:t>
        </w:r>
        <w:r w:rsidR="00247D4E" w:rsidRPr="00247D4E">
          <w:rPr>
            <w:rStyle w:val="Hipervnculo"/>
            <w:rFonts w:ascii="Arial" w:hAnsi="Arial" w:cs="Arial"/>
            <w:b/>
          </w:rPr>
          <w:t>N DE MEJORA.docx</w:t>
        </w:r>
      </w:hyperlink>
    </w:p>
    <w:p w:rsidR="00247D4E" w:rsidRDefault="00247D4E" w:rsidP="00DD5912">
      <w:pPr>
        <w:tabs>
          <w:tab w:val="left" w:pos="7185"/>
        </w:tabs>
        <w:jc w:val="both"/>
        <w:rPr>
          <w:rFonts w:ascii="Arial" w:hAnsi="Arial" w:cs="Arial"/>
          <w:b/>
        </w:rPr>
      </w:pPr>
    </w:p>
    <w:p w:rsidR="006E145F" w:rsidRPr="005425A9" w:rsidRDefault="006E145F" w:rsidP="00DD5912">
      <w:pPr>
        <w:tabs>
          <w:tab w:val="left" w:pos="7185"/>
        </w:tabs>
        <w:jc w:val="both"/>
        <w:rPr>
          <w:rFonts w:ascii="Arial" w:hAnsi="Arial" w:cs="Arial"/>
          <w:b/>
        </w:rPr>
      </w:pPr>
    </w:p>
    <w:p w:rsidR="00E41EA4" w:rsidRDefault="00E41EA4" w:rsidP="00DD5912">
      <w:pPr>
        <w:tabs>
          <w:tab w:val="left" w:pos="7185"/>
        </w:tabs>
        <w:jc w:val="both"/>
        <w:rPr>
          <w:rFonts w:ascii="Arial" w:hAnsi="Arial" w:cs="Arial"/>
          <w:b/>
        </w:rPr>
      </w:pPr>
    </w:p>
    <w:p w:rsidR="00E41EA4" w:rsidRDefault="00E41EA4" w:rsidP="00A8205F">
      <w:pPr>
        <w:tabs>
          <w:tab w:val="left" w:pos="7185"/>
        </w:tabs>
        <w:rPr>
          <w:rFonts w:ascii="Arial" w:hAnsi="Arial" w:cs="Arial"/>
          <w:b/>
        </w:rPr>
      </w:pPr>
    </w:p>
    <w:p w:rsidR="00E348A0" w:rsidRPr="00A8205F" w:rsidRDefault="00E348A0" w:rsidP="00A8205F">
      <w:pPr>
        <w:tabs>
          <w:tab w:val="left" w:pos="7185"/>
        </w:tabs>
        <w:rPr>
          <w:rFonts w:ascii="Arial" w:hAnsi="Arial" w:cs="Arial"/>
          <w:b/>
        </w:rPr>
      </w:pPr>
    </w:p>
    <w:p w:rsidR="00A8205F" w:rsidRDefault="00A8205F" w:rsidP="002E49AE">
      <w:pPr>
        <w:tabs>
          <w:tab w:val="left" w:pos="7185"/>
        </w:tabs>
        <w:rPr>
          <w:rFonts w:ascii="Arial" w:hAnsi="Arial" w:cs="Arial"/>
        </w:rPr>
      </w:pPr>
    </w:p>
    <w:p w:rsidR="00A8205F" w:rsidRDefault="00A8205F" w:rsidP="002E49AE">
      <w:pPr>
        <w:tabs>
          <w:tab w:val="left" w:pos="7185"/>
        </w:tabs>
        <w:rPr>
          <w:rFonts w:ascii="Arial" w:hAnsi="Arial" w:cs="Arial"/>
        </w:rPr>
      </w:pPr>
    </w:p>
    <w:p w:rsidR="00A8205F" w:rsidRPr="00A8205F" w:rsidRDefault="00A8205F" w:rsidP="002E49AE">
      <w:pPr>
        <w:tabs>
          <w:tab w:val="left" w:pos="7185"/>
        </w:tabs>
        <w:rPr>
          <w:rFonts w:ascii="Arial" w:hAnsi="Arial" w:cs="Arial"/>
        </w:rPr>
      </w:pPr>
    </w:p>
    <w:p w:rsidR="00A8205F" w:rsidRDefault="00A8205F" w:rsidP="002E49AE">
      <w:pPr>
        <w:tabs>
          <w:tab w:val="left" w:pos="7185"/>
        </w:tabs>
        <w:rPr>
          <w:rFonts w:ascii="Arial" w:hAnsi="Arial" w:cs="Arial"/>
          <w:b/>
        </w:rPr>
      </w:pPr>
    </w:p>
    <w:p w:rsidR="00A8205F" w:rsidRDefault="00A8205F" w:rsidP="002E49AE">
      <w:pPr>
        <w:tabs>
          <w:tab w:val="left" w:pos="7185"/>
        </w:tabs>
        <w:rPr>
          <w:rFonts w:ascii="Arial" w:hAnsi="Arial" w:cs="Arial"/>
          <w:b/>
        </w:rPr>
      </w:pPr>
    </w:p>
    <w:p w:rsidR="00A8205F" w:rsidRDefault="00A8205F" w:rsidP="002E49AE">
      <w:pPr>
        <w:tabs>
          <w:tab w:val="left" w:pos="7185"/>
        </w:tabs>
        <w:rPr>
          <w:rFonts w:ascii="Arial" w:hAnsi="Arial" w:cs="Arial"/>
          <w:b/>
        </w:rPr>
      </w:pPr>
    </w:p>
    <w:p w:rsidR="00A8205F" w:rsidRPr="00A8205F" w:rsidRDefault="00A8205F" w:rsidP="002E49AE">
      <w:pPr>
        <w:tabs>
          <w:tab w:val="left" w:pos="7185"/>
        </w:tabs>
        <w:rPr>
          <w:rFonts w:ascii="Arial" w:hAnsi="Arial" w:cs="Arial"/>
          <w:b/>
        </w:rPr>
      </w:pPr>
    </w:p>
    <w:p w:rsidR="0042192C" w:rsidRPr="00352B7C" w:rsidRDefault="0042192C" w:rsidP="002E49AE">
      <w:pPr>
        <w:tabs>
          <w:tab w:val="left" w:pos="7185"/>
        </w:tabs>
        <w:rPr>
          <w:rFonts w:ascii="Arial" w:hAnsi="Arial" w:cs="Arial"/>
        </w:rPr>
      </w:pPr>
    </w:p>
    <w:sectPr w:rsidR="0042192C" w:rsidRPr="00352B7C" w:rsidSect="00C20001">
      <w:pgSz w:w="12240" w:h="15840" w:code="1"/>
      <w:pgMar w:top="1584" w:right="1584"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445" w:rsidRDefault="007C2445">
      <w:r>
        <w:separator/>
      </w:r>
    </w:p>
  </w:endnote>
  <w:endnote w:type="continuationSeparator" w:id="0">
    <w:p w:rsidR="007C2445" w:rsidRDefault="007C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724" w:type="dxa"/>
      <w:tblInd w:w="-675" w:type="dxa"/>
      <w:tblLook w:val="04A0" w:firstRow="1" w:lastRow="0" w:firstColumn="1" w:lastColumn="0" w:noHBand="0" w:noVBand="1"/>
    </w:tblPr>
    <w:tblGrid>
      <w:gridCol w:w="3574"/>
      <w:gridCol w:w="3575"/>
      <w:gridCol w:w="3575"/>
    </w:tblGrid>
    <w:tr w:rsidR="00A8205F" w:rsidTr="004612A4">
      <w:trPr>
        <w:trHeight w:val="417"/>
      </w:trPr>
      <w:tc>
        <w:tcPr>
          <w:tcW w:w="3574" w:type="dxa"/>
        </w:tcPr>
        <w:p w:rsidR="00A8205F" w:rsidRDefault="00A8205F" w:rsidP="00C20001">
          <w:pPr>
            <w:pStyle w:val="Piedepgina"/>
            <w:spacing w:line="360" w:lineRule="auto"/>
            <w:rPr>
              <w:rFonts w:ascii="Verdana" w:hAnsi="Verdana" w:cs="Arial"/>
              <w:sz w:val="20"/>
              <w:szCs w:val="20"/>
              <w:lang w:val="es-ES"/>
            </w:rPr>
          </w:pPr>
          <w:r>
            <w:rPr>
              <w:rFonts w:ascii="Verdana" w:hAnsi="Verdana" w:cs="Arial"/>
              <w:sz w:val="20"/>
              <w:szCs w:val="20"/>
              <w:lang w:val="es-ES"/>
            </w:rPr>
            <w:t xml:space="preserve">Elaborado: aprendices </w:t>
          </w:r>
        </w:p>
      </w:tc>
      <w:tc>
        <w:tcPr>
          <w:tcW w:w="3575" w:type="dxa"/>
        </w:tcPr>
        <w:p w:rsidR="00A8205F" w:rsidRDefault="00A8205F" w:rsidP="00C20001">
          <w:pPr>
            <w:pStyle w:val="Piedepgina"/>
            <w:spacing w:line="360" w:lineRule="auto"/>
            <w:rPr>
              <w:rFonts w:ascii="Verdana" w:hAnsi="Verdana" w:cs="Arial"/>
              <w:sz w:val="20"/>
              <w:szCs w:val="20"/>
              <w:lang w:val="es-ES"/>
            </w:rPr>
          </w:pPr>
          <w:r>
            <w:rPr>
              <w:rFonts w:ascii="Verdana" w:hAnsi="Verdana" w:cs="Arial"/>
              <w:sz w:val="20"/>
              <w:szCs w:val="20"/>
              <w:lang w:val="es-ES"/>
            </w:rPr>
            <w:t xml:space="preserve">Revisado: instructor </w:t>
          </w:r>
        </w:p>
      </w:tc>
      <w:tc>
        <w:tcPr>
          <w:tcW w:w="3575" w:type="dxa"/>
        </w:tcPr>
        <w:p w:rsidR="00A8205F" w:rsidRDefault="00A8205F" w:rsidP="00C20001">
          <w:pPr>
            <w:pStyle w:val="Piedepgina"/>
            <w:spacing w:line="360" w:lineRule="auto"/>
            <w:rPr>
              <w:rFonts w:ascii="Verdana" w:hAnsi="Verdana" w:cs="Arial"/>
              <w:sz w:val="20"/>
              <w:szCs w:val="20"/>
              <w:lang w:val="es-ES"/>
            </w:rPr>
          </w:pPr>
          <w:r>
            <w:rPr>
              <w:rFonts w:ascii="Verdana" w:hAnsi="Verdana" w:cs="Arial"/>
              <w:sz w:val="20"/>
              <w:szCs w:val="20"/>
              <w:lang w:val="es-ES"/>
            </w:rPr>
            <w:t xml:space="preserve">Aprobado: ultraplast </w:t>
          </w:r>
        </w:p>
      </w:tc>
    </w:tr>
  </w:tbl>
  <w:p w:rsidR="00A8205F" w:rsidRPr="00CC707D" w:rsidRDefault="00A8205F" w:rsidP="00C20001">
    <w:pPr>
      <w:pStyle w:val="Piedepgina"/>
      <w:spacing w:line="360" w:lineRule="auto"/>
      <w:rPr>
        <w:rFonts w:ascii="Verdana" w:hAnsi="Verdana" w:cs="Arial"/>
        <w:sz w:val="20"/>
        <w:szCs w:val="20"/>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445" w:rsidRDefault="007C2445">
      <w:r>
        <w:separator/>
      </w:r>
    </w:p>
  </w:footnote>
  <w:footnote w:type="continuationSeparator" w:id="0">
    <w:p w:rsidR="007C2445" w:rsidRDefault="007C2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4952"/>
      <w:gridCol w:w="2986"/>
    </w:tblGrid>
    <w:tr w:rsidR="00A8205F" w:rsidTr="005F7F6F">
      <w:trPr>
        <w:cantSplit/>
        <w:trHeight w:val="1687"/>
      </w:trPr>
      <w:tc>
        <w:tcPr>
          <w:tcW w:w="2694" w:type="dxa"/>
          <w:tcBorders>
            <w:bottom w:val="single" w:sz="4" w:space="0" w:color="auto"/>
          </w:tcBorders>
          <w:vAlign w:val="center"/>
        </w:tcPr>
        <w:p w:rsidR="00A8205F" w:rsidRPr="00EA025B" w:rsidRDefault="00A8205F" w:rsidP="00C20001">
          <w:pPr>
            <w:spacing w:line="360" w:lineRule="auto"/>
            <w:jc w:val="center"/>
            <w:rPr>
              <w:rFonts w:ascii="Arial" w:hAnsi="Arial" w:cs="Arial"/>
              <w:b/>
              <w:color w:val="C0C0C0"/>
              <w:sz w:val="20"/>
              <w:szCs w:val="20"/>
            </w:rPr>
          </w:pPr>
        </w:p>
        <w:p w:rsidR="00A8205F" w:rsidRPr="00A76164" w:rsidRDefault="00A8205F" w:rsidP="00C5104D">
          <w:pPr>
            <w:spacing w:line="360" w:lineRule="auto"/>
            <w:jc w:val="center"/>
            <w:rPr>
              <w:color w:val="0000FF"/>
            </w:rPr>
          </w:pPr>
          <w:r>
            <w:rPr>
              <w:noProof/>
              <w:color w:val="0000FF"/>
              <w:lang w:val="es-ES" w:eastAsia="es-ES"/>
            </w:rPr>
            <w:drawing>
              <wp:inline distT="0" distB="0" distL="0" distR="0" wp14:anchorId="34DDF736" wp14:editId="42619FF2">
                <wp:extent cx="1600200" cy="10668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600200" cy="1066800"/>
                        </a:xfrm>
                        <a:prstGeom prst="rect">
                          <a:avLst/>
                        </a:prstGeom>
                      </pic:spPr>
                    </pic:pic>
                  </a:graphicData>
                </a:graphic>
              </wp:inline>
            </w:drawing>
          </w:r>
        </w:p>
      </w:tc>
      <w:tc>
        <w:tcPr>
          <w:tcW w:w="4952" w:type="dxa"/>
          <w:tcBorders>
            <w:bottom w:val="single" w:sz="4" w:space="0" w:color="auto"/>
            <w:right w:val="nil"/>
          </w:tcBorders>
          <w:vAlign w:val="center"/>
        </w:tcPr>
        <w:p w:rsidR="00A8205F" w:rsidRDefault="00A8205F" w:rsidP="00C20001">
          <w:pPr>
            <w:pStyle w:val="Encabezado"/>
            <w:ind w:left="71"/>
            <w:jc w:val="center"/>
            <w:rPr>
              <w:rFonts w:ascii="Arial" w:hAnsi="Arial"/>
              <w:b/>
              <w:i/>
              <w:sz w:val="28"/>
            </w:rPr>
          </w:pPr>
          <w:r>
            <w:rPr>
              <w:rFonts w:ascii="Arial" w:hAnsi="Arial"/>
              <w:b/>
              <w:i/>
              <w:sz w:val="28"/>
            </w:rPr>
            <w:t>Manual de Calidad</w:t>
          </w:r>
        </w:p>
        <w:p w:rsidR="00A8205F" w:rsidRPr="005F7F6F" w:rsidRDefault="00A8205F" w:rsidP="00C20001">
          <w:pPr>
            <w:pStyle w:val="Encabezado"/>
            <w:jc w:val="center"/>
            <w:rPr>
              <w:rFonts w:ascii="Arial" w:hAnsi="Arial"/>
              <w:b/>
              <w:i/>
              <w:color w:val="auto"/>
              <w:sz w:val="28"/>
            </w:rPr>
          </w:pPr>
          <w:r w:rsidRPr="005F7F6F">
            <w:rPr>
              <w:rFonts w:ascii="Arial" w:hAnsi="Arial"/>
              <w:color w:val="auto"/>
            </w:rPr>
            <w:t>Ultraplast S.A.S</w:t>
          </w:r>
        </w:p>
      </w:tc>
      <w:tc>
        <w:tcPr>
          <w:tcW w:w="2986" w:type="dxa"/>
          <w:tcBorders>
            <w:top w:val="single" w:sz="4" w:space="0" w:color="auto"/>
            <w:left w:val="single" w:sz="4" w:space="0" w:color="auto"/>
            <w:bottom w:val="single" w:sz="4" w:space="0" w:color="auto"/>
            <w:right w:val="single" w:sz="4" w:space="0" w:color="auto"/>
          </w:tcBorders>
          <w:vAlign w:val="center"/>
        </w:tcPr>
        <w:p w:rsidR="00A8205F" w:rsidRDefault="00A8205F" w:rsidP="00C20001">
          <w:pPr>
            <w:pStyle w:val="Encabezado"/>
            <w:spacing w:before="20"/>
            <w:rPr>
              <w:rFonts w:ascii="Arial" w:hAnsi="Arial"/>
              <w:sz w:val="16"/>
            </w:rPr>
          </w:pPr>
          <w:r>
            <w:rPr>
              <w:rFonts w:ascii="Arial" w:hAnsi="Arial"/>
              <w:sz w:val="16"/>
            </w:rPr>
            <w:t>CODIGO:</w:t>
          </w:r>
          <w:r w:rsidR="0026671F">
            <w:rPr>
              <w:rFonts w:ascii="Arial" w:hAnsi="Arial"/>
              <w:sz w:val="16"/>
            </w:rPr>
            <w:t xml:space="preserve"> R-GH-MC-001</w:t>
          </w:r>
        </w:p>
        <w:p w:rsidR="00A8205F" w:rsidRDefault="00A8205F" w:rsidP="00C20001">
          <w:pPr>
            <w:pStyle w:val="Encabezado"/>
            <w:spacing w:before="20"/>
            <w:rPr>
              <w:rFonts w:ascii="Arial" w:hAnsi="Arial"/>
              <w:sz w:val="16"/>
            </w:rPr>
          </w:pPr>
          <w:r>
            <w:rPr>
              <w:rFonts w:ascii="Arial" w:hAnsi="Arial"/>
              <w:sz w:val="16"/>
            </w:rPr>
            <w:t>VERSIÓN:</w:t>
          </w:r>
          <w:r w:rsidR="0026671F">
            <w:rPr>
              <w:rFonts w:ascii="Arial" w:hAnsi="Arial"/>
              <w:sz w:val="16"/>
            </w:rPr>
            <w:t>001</w:t>
          </w:r>
        </w:p>
        <w:p w:rsidR="00A8205F" w:rsidRDefault="00A8205F" w:rsidP="00C20001">
          <w:pPr>
            <w:pStyle w:val="Encabezado"/>
            <w:spacing w:before="20"/>
            <w:rPr>
              <w:rFonts w:ascii="Arial" w:hAnsi="Arial"/>
              <w:sz w:val="16"/>
            </w:rPr>
          </w:pPr>
          <w:r>
            <w:rPr>
              <w:rFonts w:ascii="Arial" w:hAnsi="Arial"/>
              <w:sz w:val="16"/>
            </w:rPr>
            <w:t>FECHA:</w:t>
          </w:r>
        </w:p>
        <w:sdt>
          <w:sdtPr>
            <w:rPr>
              <w:lang w:val="es-ES"/>
            </w:rPr>
            <w:id w:val="3926270"/>
            <w:docPartObj>
              <w:docPartGallery w:val="Page Numbers (Top of Page)"/>
              <w:docPartUnique/>
            </w:docPartObj>
          </w:sdtPr>
          <w:sdtEndPr/>
          <w:sdtContent>
            <w:p w:rsidR="00A8205F" w:rsidRDefault="00A8205F" w:rsidP="00C20001">
              <w:pPr>
                <w:rPr>
                  <w:lang w:val="es-ES"/>
                </w:rPr>
              </w:pPr>
              <w:r>
                <w:rPr>
                  <w:lang w:val="es-ES"/>
                </w:rPr>
                <w:t xml:space="preserve">Página </w:t>
              </w:r>
              <w:r>
                <w:rPr>
                  <w:lang w:val="es-ES"/>
                </w:rPr>
                <w:fldChar w:fldCharType="begin"/>
              </w:r>
              <w:r>
                <w:rPr>
                  <w:lang w:val="es-ES"/>
                </w:rPr>
                <w:instrText xml:space="preserve"> PAGE </w:instrText>
              </w:r>
              <w:r>
                <w:rPr>
                  <w:lang w:val="es-ES"/>
                </w:rPr>
                <w:fldChar w:fldCharType="separate"/>
              </w:r>
              <w:r w:rsidR="00504A31">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w:instrText>
              </w:r>
              <w:r>
                <w:rPr>
                  <w:lang w:val="es-ES"/>
                </w:rPr>
                <w:fldChar w:fldCharType="separate"/>
              </w:r>
              <w:r w:rsidR="00504A31">
                <w:rPr>
                  <w:noProof/>
                  <w:lang w:val="es-ES"/>
                </w:rPr>
                <w:t>23</w:t>
              </w:r>
              <w:r>
                <w:rPr>
                  <w:lang w:val="es-ES"/>
                </w:rPr>
                <w:fldChar w:fldCharType="end"/>
              </w:r>
            </w:p>
          </w:sdtContent>
        </w:sdt>
        <w:p w:rsidR="00A8205F" w:rsidRPr="002F0C39" w:rsidRDefault="00A8205F" w:rsidP="00C20001">
          <w:pPr>
            <w:pStyle w:val="Encabezado"/>
            <w:spacing w:before="20"/>
            <w:ind w:left="186" w:hanging="186"/>
            <w:rPr>
              <w:rFonts w:ascii="Arial" w:hAnsi="Arial"/>
              <w:b/>
              <w:sz w:val="32"/>
              <w:szCs w:val="32"/>
            </w:rPr>
          </w:pPr>
        </w:p>
      </w:tc>
    </w:tr>
  </w:tbl>
  <w:p w:rsidR="00A8205F" w:rsidRPr="004612A4" w:rsidRDefault="00A8205F" w:rsidP="004612A4">
    <w:pPr>
      <w:pStyle w:val="Encabezado"/>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961"/>
    <w:multiLevelType w:val="hybridMultilevel"/>
    <w:tmpl w:val="5E904F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38D6E58"/>
    <w:multiLevelType w:val="hybridMultilevel"/>
    <w:tmpl w:val="FD02D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C11370"/>
    <w:multiLevelType w:val="hybridMultilevel"/>
    <w:tmpl w:val="8CA659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19F571E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nsid w:val="1AF60CC7"/>
    <w:multiLevelType w:val="hybridMultilevel"/>
    <w:tmpl w:val="48B493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B86CE3"/>
    <w:multiLevelType w:val="hybridMultilevel"/>
    <w:tmpl w:val="40E88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6256683"/>
    <w:multiLevelType w:val="hybridMultilevel"/>
    <w:tmpl w:val="134C8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C16FCF"/>
    <w:multiLevelType w:val="hybridMultilevel"/>
    <w:tmpl w:val="3F5C097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8">
    <w:nsid w:val="44233646"/>
    <w:multiLevelType w:val="hybridMultilevel"/>
    <w:tmpl w:val="BDFABD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45905618"/>
    <w:multiLevelType w:val="hybridMultilevel"/>
    <w:tmpl w:val="45EAA00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4A6003F1"/>
    <w:multiLevelType w:val="hybridMultilevel"/>
    <w:tmpl w:val="80A2363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nsid w:val="542E3F78"/>
    <w:multiLevelType w:val="hybridMultilevel"/>
    <w:tmpl w:val="4FB89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E9245FD"/>
    <w:multiLevelType w:val="hybridMultilevel"/>
    <w:tmpl w:val="9B569EC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3">
    <w:nsid w:val="61803DD4"/>
    <w:multiLevelType w:val="hybridMultilevel"/>
    <w:tmpl w:val="4874000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4">
    <w:nsid w:val="632E1B9F"/>
    <w:multiLevelType w:val="hybridMultilevel"/>
    <w:tmpl w:val="C27CA71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66B20CCB"/>
    <w:multiLevelType w:val="multilevel"/>
    <w:tmpl w:val="6C5EE598"/>
    <w:lvl w:ilvl="0">
      <w:start w:val="1"/>
      <w:numFmt w:val="decimal"/>
      <w:lvlText w:val="%1.0"/>
      <w:lvlJc w:val="left"/>
      <w:pPr>
        <w:tabs>
          <w:tab w:val="num" w:pos="720"/>
        </w:tabs>
        <w:ind w:left="720" w:hanging="720"/>
      </w:pPr>
      <w:rPr>
        <w:rFonts w:ascii="Verdana" w:hAnsi="Verdana" w:hint="default"/>
        <w:b/>
        <w:i w:val="0"/>
        <w:sz w:val="28"/>
        <w:szCs w:val="20"/>
        <w:u w:val="none"/>
      </w:rPr>
    </w:lvl>
    <w:lvl w:ilvl="1">
      <w:start w:val="1"/>
      <w:numFmt w:val="decimal"/>
      <w:pStyle w:val="TierII"/>
      <w:lvlText w:val="%1.%2"/>
      <w:lvlJc w:val="left"/>
      <w:pPr>
        <w:tabs>
          <w:tab w:val="num" w:pos="720"/>
        </w:tabs>
        <w:ind w:left="720" w:hanging="720"/>
      </w:pPr>
      <w:rPr>
        <w:rFonts w:ascii="Verdana" w:hAnsi="Verdana" w:hint="default"/>
        <w:b w:val="0"/>
        <w:i w:val="0"/>
        <w:color w:val="auto"/>
        <w:sz w:val="20"/>
        <w:szCs w:val="20"/>
        <w:u w:val="none"/>
      </w:rPr>
    </w:lvl>
    <w:lvl w:ilvl="2">
      <w:start w:val="1"/>
      <w:numFmt w:val="decimal"/>
      <w:pStyle w:val="TierIII"/>
      <w:lvlText w:val="%1.%2.%3"/>
      <w:lvlJc w:val="left"/>
      <w:pPr>
        <w:tabs>
          <w:tab w:val="num" w:pos="1440"/>
        </w:tabs>
        <w:ind w:left="1440" w:hanging="720"/>
      </w:pPr>
      <w:rPr>
        <w:rFonts w:ascii="Verdana" w:hAnsi="Verdana" w:hint="default"/>
        <w:b w:val="0"/>
        <w:i w:val="0"/>
        <w:sz w:val="20"/>
        <w:szCs w:val="20"/>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6">
    <w:nsid w:val="6E89593C"/>
    <w:multiLevelType w:val="hybridMultilevel"/>
    <w:tmpl w:val="7AA8ECFE"/>
    <w:lvl w:ilvl="0" w:tplc="76FAF378">
      <w:start w:val="1"/>
      <w:numFmt w:val="bullet"/>
      <w:pStyle w:val="BulletedBodyText"/>
      <w:lvlText w:val=""/>
      <w:lvlJc w:val="left"/>
      <w:pPr>
        <w:tabs>
          <w:tab w:val="num" w:pos="1080"/>
        </w:tabs>
        <w:ind w:left="1080" w:hanging="360"/>
      </w:pPr>
      <w:rPr>
        <w:rFonts w:ascii="Wingdings" w:hAnsi="Wingdings" w:hint="default"/>
      </w:rPr>
    </w:lvl>
    <w:lvl w:ilvl="1" w:tplc="F27C39C6">
      <w:start w:val="1"/>
      <w:numFmt w:val="decimal"/>
      <w:lvlText w:val="%2."/>
      <w:lvlJc w:val="left"/>
      <w:pPr>
        <w:tabs>
          <w:tab w:val="num" w:pos="1440"/>
        </w:tabs>
        <w:ind w:left="1440" w:hanging="360"/>
      </w:pPr>
    </w:lvl>
    <w:lvl w:ilvl="2" w:tplc="B1023232">
      <w:start w:val="1"/>
      <w:numFmt w:val="decimal"/>
      <w:lvlText w:val="%3."/>
      <w:lvlJc w:val="left"/>
      <w:pPr>
        <w:tabs>
          <w:tab w:val="num" w:pos="2160"/>
        </w:tabs>
        <w:ind w:left="2160" w:hanging="360"/>
      </w:pPr>
    </w:lvl>
    <w:lvl w:ilvl="3" w:tplc="152A3538">
      <w:start w:val="1"/>
      <w:numFmt w:val="decimal"/>
      <w:lvlText w:val="%4."/>
      <w:lvlJc w:val="left"/>
      <w:pPr>
        <w:tabs>
          <w:tab w:val="num" w:pos="2880"/>
        </w:tabs>
        <w:ind w:left="2880" w:hanging="360"/>
      </w:pPr>
    </w:lvl>
    <w:lvl w:ilvl="4" w:tplc="0AF83174">
      <w:start w:val="1"/>
      <w:numFmt w:val="decimal"/>
      <w:lvlText w:val="%5."/>
      <w:lvlJc w:val="left"/>
      <w:pPr>
        <w:tabs>
          <w:tab w:val="num" w:pos="3600"/>
        </w:tabs>
        <w:ind w:left="3600" w:hanging="360"/>
      </w:pPr>
    </w:lvl>
    <w:lvl w:ilvl="5" w:tplc="B7560EBC">
      <w:start w:val="1"/>
      <w:numFmt w:val="decimal"/>
      <w:lvlText w:val="%6."/>
      <w:lvlJc w:val="left"/>
      <w:pPr>
        <w:tabs>
          <w:tab w:val="num" w:pos="4320"/>
        </w:tabs>
        <w:ind w:left="4320" w:hanging="360"/>
      </w:pPr>
    </w:lvl>
    <w:lvl w:ilvl="6" w:tplc="A67C79B0">
      <w:start w:val="1"/>
      <w:numFmt w:val="decimal"/>
      <w:lvlText w:val="%7."/>
      <w:lvlJc w:val="left"/>
      <w:pPr>
        <w:tabs>
          <w:tab w:val="num" w:pos="5040"/>
        </w:tabs>
        <w:ind w:left="5040" w:hanging="360"/>
      </w:pPr>
    </w:lvl>
    <w:lvl w:ilvl="7" w:tplc="DB2E218E">
      <w:start w:val="1"/>
      <w:numFmt w:val="decimal"/>
      <w:lvlText w:val="%8."/>
      <w:lvlJc w:val="left"/>
      <w:pPr>
        <w:tabs>
          <w:tab w:val="num" w:pos="5760"/>
        </w:tabs>
        <w:ind w:left="5760" w:hanging="360"/>
      </w:pPr>
    </w:lvl>
    <w:lvl w:ilvl="8" w:tplc="AD422E32">
      <w:start w:val="1"/>
      <w:numFmt w:val="decimal"/>
      <w:lvlText w:val="%9."/>
      <w:lvlJc w:val="left"/>
      <w:pPr>
        <w:tabs>
          <w:tab w:val="num" w:pos="6480"/>
        </w:tabs>
        <w:ind w:left="6480" w:hanging="360"/>
      </w:pPr>
    </w:lvl>
  </w:abstractNum>
  <w:abstractNum w:abstractNumId="17">
    <w:nsid w:val="6FEA44B0"/>
    <w:multiLevelType w:val="hybridMultilevel"/>
    <w:tmpl w:val="211A6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235329A"/>
    <w:multiLevelType w:val="hybridMultilevel"/>
    <w:tmpl w:val="1280267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9">
    <w:nsid w:val="75091EE5"/>
    <w:multiLevelType w:val="hybridMultilevel"/>
    <w:tmpl w:val="F87C792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15"/>
  </w:num>
  <w:num w:numId="4">
    <w:abstractNumId w:val="13"/>
  </w:num>
  <w:num w:numId="5">
    <w:abstractNumId w:val="10"/>
  </w:num>
  <w:num w:numId="6">
    <w:abstractNumId w:val="12"/>
  </w:num>
  <w:num w:numId="7">
    <w:abstractNumId w:val="2"/>
  </w:num>
  <w:num w:numId="8">
    <w:abstractNumId w:val="7"/>
  </w:num>
  <w:num w:numId="9">
    <w:abstractNumId w:val="9"/>
  </w:num>
  <w:num w:numId="10">
    <w:abstractNumId w:val="14"/>
  </w:num>
  <w:num w:numId="11">
    <w:abstractNumId w:val="18"/>
  </w:num>
  <w:num w:numId="12">
    <w:abstractNumId w:val="17"/>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6"/>
  </w:num>
  <w:num w:numId="18">
    <w:abstractNumId w:val="4"/>
  </w:num>
  <w:num w:numId="19">
    <w:abstractNumId w:val="11"/>
  </w:num>
  <w:num w:numId="20">
    <w:abstractNumId w:val="1"/>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16FA"/>
    <w:rsid w:val="000011BB"/>
    <w:rsid w:val="000239D5"/>
    <w:rsid w:val="00053A05"/>
    <w:rsid w:val="000A2F13"/>
    <w:rsid w:val="000A7787"/>
    <w:rsid w:val="000E1F11"/>
    <w:rsid w:val="000E6DBB"/>
    <w:rsid w:val="001130B8"/>
    <w:rsid w:val="0011455F"/>
    <w:rsid w:val="00116ABB"/>
    <w:rsid w:val="00127EDC"/>
    <w:rsid w:val="001577C4"/>
    <w:rsid w:val="001A1D26"/>
    <w:rsid w:val="001D666C"/>
    <w:rsid w:val="001D6B42"/>
    <w:rsid w:val="0021315E"/>
    <w:rsid w:val="002235D6"/>
    <w:rsid w:val="00240647"/>
    <w:rsid w:val="00240C11"/>
    <w:rsid w:val="00247D4E"/>
    <w:rsid w:val="0025073C"/>
    <w:rsid w:val="0026671F"/>
    <w:rsid w:val="0029678A"/>
    <w:rsid w:val="002A4AE0"/>
    <w:rsid w:val="002E03D0"/>
    <w:rsid w:val="002E49AE"/>
    <w:rsid w:val="00315974"/>
    <w:rsid w:val="0032281C"/>
    <w:rsid w:val="00352B7C"/>
    <w:rsid w:val="003B2C51"/>
    <w:rsid w:val="003F7D41"/>
    <w:rsid w:val="0042192C"/>
    <w:rsid w:val="004612A4"/>
    <w:rsid w:val="004669E5"/>
    <w:rsid w:val="00504A31"/>
    <w:rsid w:val="00517C99"/>
    <w:rsid w:val="00535A46"/>
    <w:rsid w:val="005425A9"/>
    <w:rsid w:val="00546940"/>
    <w:rsid w:val="005930ED"/>
    <w:rsid w:val="005B525B"/>
    <w:rsid w:val="005C67C3"/>
    <w:rsid w:val="005F3DD0"/>
    <w:rsid w:val="005F7F6F"/>
    <w:rsid w:val="00603D80"/>
    <w:rsid w:val="006469C0"/>
    <w:rsid w:val="00672DC6"/>
    <w:rsid w:val="00680003"/>
    <w:rsid w:val="00695488"/>
    <w:rsid w:val="006A5D00"/>
    <w:rsid w:val="006D6E2D"/>
    <w:rsid w:val="006E145F"/>
    <w:rsid w:val="007716FA"/>
    <w:rsid w:val="007A4CF0"/>
    <w:rsid w:val="007B1524"/>
    <w:rsid w:val="007C2445"/>
    <w:rsid w:val="007C254D"/>
    <w:rsid w:val="007D5E79"/>
    <w:rsid w:val="007E784C"/>
    <w:rsid w:val="008253DC"/>
    <w:rsid w:val="0084109C"/>
    <w:rsid w:val="008425EC"/>
    <w:rsid w:val="00891BCA"/>
    <w:rsid w:val="008B5237"/>
    <w:rsid w:val="008D1FA2"/>
    <w:rsid w:val="008D5F3C"/>
    <w:rsid w:val="009B6E4F"/>
    <w:rsid w:val="009C1B48"/>
    <w:rsid w:val="00A0340F"/>
    <w:rsid w:val="00A31464"/>
    <w:rsid w:val="00A75EE0"/>
    <w:rsid w:val="00A75F24"/>
    <w:rsid w:val="00A8205F"/>
    <w:rsid w:val="00B107FF"/>
    <w:rsid w:val="00B21127"/>
    <w:rsid w:val="00B271F9"/>
    <w:rsid w:val="00B301D8"/>
    <w:rsid w:val="00B5394A"/>
    <w:rsid w:val="00B945BA"/>
    <w:rsid w:val="00BD20FF"/>
    <w:rsid w:val="00BF4FF3"/>
    <w:rsid w:val="00C00D64"/>
    <w:rsid w:val="00C063B8"/>
    <w:rsid w:val="00C20001"/>
    <w:rsid w:val="00C5104D"/>
    <w:rsid w:val="00C72B3B"/>
    <w:rsid w:val="00C75748"/>
    <w:rsid w:val="00C957FF"/>
    <w:rsid w:val="00CD4E41"/>
    <w:rsid w:val="00CF4D92"/>
    <w:rsid w:val="00D271BA"/>
    <w:rsid w:val="00D52916"/>
    <w:rsid w:val="00D674D8"/>
    <w:rsid w:val="00D73CE3"/>
    <w:rsid w:val="00D91B0E"/>
    <w:rsid w:val="00DD5912"/>
    <w:rsid w:val="00E348A0"/>
    <w:rsid w:val="00E40B08"/>
    <w:rsid w:val="00E41EA4"/>
    <w:rsid w:val="00E42FD5"/>
    <w:rsid w:val="00E712A8"/>
    <w:rsid w:val="00E9013E"/>
    <w:rsid w:val="00E942A2"/>
    <w:rsid w:val="00EB6FEE"/>
    <w:rsid w:val="00EB74E0"/>
    <w:rsid w:val="00EC2174"/>
    <w:rsid w:val="00F3134E"/>
    <w:rsid w:val="00F31425"/>
    <w:rsid w:val="00F40AFB"/>
    <w:rsid w:val="00F60AD4"/>
    <w:rsid w:val="00F82910"/>
    <w:rsid w:val="00F8555C"/>
    <w:rsid w:val="00FB28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B4"/>
    <w:rPr>
      <w:rFonts w:ascii="Trebuchet MS" w:hAnsi="Trebuchet MS"/>
      <w:color w:val="000000"/>
      <w:sz w:val="24"/>
      <w:szCs w:val="24"/>
      <w:lang w:val="es-ES_tradnl" w:eastAsia="en-US"/>
    </w:rPr>
  </w:style>
  <w:style w:type="paragraph" w:styleId="Ttulo1">
    <w:name w:val="heading 1"/>
    <w:basedOn w:val="Normal"/>
    <w:next w:val="Normal"/>
    <w:qFormat/>
    <w:rsid w:val="003A7E1F"/>
    <w:pPr>
      <w:spacing w:before="240" w:after="60"/>
      <w:jc w:val="center"/>
      <w:outlineLvl w:val="0"/>
    </w:pPr>
    <w:rPr>
      <w:rFonts w:ascii="Arial" w:hAnsi="Arial"/>
      <w:color w:val="auto"/>
      <w:kern w:val="32"/>
      <w:sz w:val="96"/>
      <w:szCs w:val="48"/>
    </w:rPr>
  </w:style>
  <w:style w:type="paragraph" w:styleId="Ttulo2">
    <w:name w:val="heading 2"/>
    <w:basedOn w:val="Normal"/>
    <w:next w:val="Normal"/>
    <w:qFormat/>
    <w:rsid w:val="009E0F4C"/>
    <w:pPr>
      <w:spacing w:before="240" w:after="60"/>
      <w:outlineLvl w:val="1"/>
    </w:pPr>
    <w:rPr>
      <w:color w:val="330099"/>
      <w:sz w:val="36"/>
      <w:szCs w:val="36"/>
    </w:rPr>
  </w:style>
  <w:style w:type="paragraph" w:styleId="Ttulo3">
    <w:name w:val="heading 3"/>
    <w:basedOn w:val="Normal"/>
    <w:next w:val="Normal"/>
    <w:qFormat/>
    <w:rsid w:val="009E0F4C"/>
    <w:pPr>
      <w:spacing w:before="240" w:after="60"/>
      <w:outlineLvl w:val="2"/>
    </w:pPr>
    <w:rPr>
      <w:color w:val="330099"/>
      <w:sz w:val="28"/>
      <w:szCs w:val="28"/>
    </w:rPr>
  </w:style>
  <w:style w:type="paragraph" w:styleId="Ttulo4">
    <w:name w:val="heading 4"/>
    <w:basedOn w:val="Normal"/>
    <w:next w:val="Normal"/>
    <w:qFormat/>
    <w:rsid w:val="009E0F4C"/>
    <w:pPr>
      <w:spacing w:before="240" w:after="60"/>
      <w:outlineLvl w:val="3"/>
    </w:pPr>
    <w:rPr>
      <w:color w:val="330099"/>
    </w:rPr>
  </w:style>
  <w:style w:type="paragraph" w:styleId="Ttulo5">
    <w:name w:val="heading 5"/>
    <w:basedOn w:val="Normal"/>
    <w:next w:val="Normal"/>
    <w:qFormat/>
    <w:rsid w:val="009E0F4C"/>
    <w:pPr>
      <w:spacing w:before="240" w:after="60"/>
      <w:outlineLvl w:val="4"/>
    </w:pPr>
    <w:rPr>
      <w:color w:val="330099"/>
      <w:sz w:val="20"/>
      <w:szCs w:val="20"/>
    </w:rPr>
  </w:style>
  <w:style w:type="paragraph" w:styleId="Ttulo6">
    <w:name w:val="heading 6"/>
    <w:basedOn w:val="Normal"/>
    <w:next w:val="Normal"/>
    <w:qFormat/>
    <w:rsid w:val="009E0F4C"/>
    <w:pPr>
      <w:spacing w:before="240" w:after="60"/>
      <w:outlineLvl w:val="5"/>
    </w:pPr>
    <w:rPr>
      <w:color w:val="330099"/>
      <w:sz w:val="16"/>
      <w:szCs w:val="16"/>
    </w:rPr>
  </w:style>
  <w:style w:type="paragraph" w:styleId="Ttulo9">
    <w:name w:val="heading 9"/>
    <w:basedOn w:val="Normal"/>
    <w:next w:val="Normal"/>
    <w:qFormat/>
    <w:rsid w:val="009E0F4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Style1">
    <w:name w:val="Table Style1"/>
    <w:basedOn w:val="Tablaconcuadrcula"/>
    <w:rsid w:val="007716FA"/>
    <w:tblPr/>
  </w:style>
  <w:style w:type="table" w:styleId="Tablaconcuadrcula">
    <w:name w:val="Table Grid"/>
    <w:basedOn w:val="Tablanormal"/>
    <w:uiPriority w:val="59"/>
    <w:rsid w:val="00771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9E0F4C"/>
    <w:rPr>
      <w:color w:val="993300"/>
      <w:u w:val="single"/>
    </w:rPr>
  </w:style>
  <w:style w:type="character" w:styleId="Hipervnculovisitado">
    <w:name w:val="FollowedHyperlink"/>
    <w:basedOn w:val="Fuentedeprrafopredeter"/>
    <w:rsid w:val="009E0F4C"/>
    <w:rPr>
      <w:color w:val="0000FF"/>
      <w:u w:val="single"/>
    </w:rPr>
  </w:style>
  <w:style w:type="paragraph" w:styleId="NormalWeb">
    <w:name w:val="Normal (Web)"/>
    <w:basedOn w:val="Normal"/>
    <w:rsid w:val="009E0F4C"/>
    <w:pPr>
      <w:spacing w:before="100" w:beforeAutospacing="1" w:after="100" w:afterAutospacing="1"/>
    </w:pPr>
    <w:rPr>
      <w:rFonts w:ascii="Times New Roman" w:hAnsi="Times New Roman"/>
    </w:rPr>
  </w:style>
  <w:style w:type="paragraph" w:styleId="Encabezado">
    <w:name w:val="header"/>
    <w:basedOn w:val="Normal"/>
    <w:link w:val="EncabezadoCar"/>
    <w:rsid w:val="009E0F4C"/>
    <w:pPr>
      <w:tabs>
        <w:tab w:val="center" w:pos="4320"/>
        <w:tab w:val="right" w:pos="8640"/>
      </w:tabs>
    </w:pPr>
  </w:style>
  <w:style w:type="paragraph" w:styleId="Piedepgina">
    <w:name w:val="footer"/>
    <w:basedOn w:val="Normal"/>
    <w:rsid w:val="009E0F4C"/>
    <w:pPr>
      <w:tabs>
        <w:tab w:val="center" w:pos="4320"/>
        <w:tab w:val="right" w:pos="8640"/>
      </w:tabs>
    </w:pPr>
  </w:style>
  <w:style w:type="paragraph" w:styleId="Textoindependiente2">
    <w:name w:val="Body Text 2"/>
    <w:basedOn w:val="Normal"/>
    <w:rsid w:val="009E0F4C"/>
    <w:pPr>
      <w:spacing w:after="120" w:line="480" w:lineRule="auto"/>
    </w:pPr>
  </w:style>
  <w:style w:type="paragraph" w:customStyle="1" w:styleId="QMTierII">
    <w:name w:val="QM Tier II"/>
    <w:basedOn w:val="Normal"/>
    <w:rsid w:val="009E0F4C"/>
    <w:pPr>
      <w:spacing w:before="40" w:after="80"/>
      <w:ind w:left="720"/>
    </w:pPr>
    <w:rPr>
      <w:rFonts w:ascii="Arial" w:hAnsi="Arial"/>
      <w:color w:val="auto"/>
      <w:sz w:val="22"/>
      <w:szCs w:val="20"/>
    </w:rPr>
  </w:style>
  <w:style w:type="paragraph" w:customStyle="1" w:styleId="QMTierI">
    <w:name w:val="QM Tier I"/>
    <w:basedOn w:val="Normal"/>
    <w:rsid w:val="009E0F4C"/>
    <w:pPr>
      <w:keepNext/>
      <w:widowControl w:val="0"/>
      <w:spacing w:before="180" w:after="120"/>
    </w:pPr>
    <w:rPr>
      <w:rFonts w:ascii="Arial" w:hAnsi="Arial" w:cs="Arial"/>
      <w:b/>
      <w:color w:val="auto"/>
      <w:sz w:val="22"/>
      <w:szCs w:val="20"/>
    </w:rPr>
  </w:style>
  <w:style w:type="paragraph" w:customStyle="1" w:styleId="BulletedBodyText">
    <w:name w:val="Bulleted Body Text"/>
    <w:basedOn w:val="Textoindependiente2"/>
    <w:rsid w:val="009E0F4C"/>
    <w:pPr>
      <w:numPr>
        <w:numId w:val="1"/>
      </w:numPr>
      <w:overflowPunct w:val="0"/>
      <w:autoSpaceDE w:val="0"/>
      <w:autoSpaceDN w:val="0"/>
      <w:adjustRightInd w:val="0"/>
      <w:spacing w:before="120" w:line="240" w:lineRule="auto"/>
    </w:pPr>
    <w:rPr>
      <w:rFonts w:ascii="Arial" w:hAnsi="Arial"/>
      <w:color w:val="auto"/>
      <w:sz w:val="22"/>
      <w:szCs w:val="20"/>
    </w:rPr>
  </w:style>
  <w:style w:type="paragraph" w:customStyle="1" w:styleId="contentbody">
    <w:name w:val="contentbody"/>
    <w:basedOn w:val="Normal"/>
    <w:rsid w:val="009E0F4C"/>
    <w:pPr>
      <w:spacing w:before="100" w:beforeAutospacing="1" w:after="100" w:afterAutospacing="1"/>
    </w:pPr>
    <w:rPr>
      <w:rFonts w:ascii="Verdana" w:hAnsi="Verdana"/>
      <w:color w:val="auto"/>
      <w:sz w:val="20"/>
      <w:szCs w:val="20"/>
    </w:rPr>
  </w:style>
  <w:style w:type="paragraph" w:customStyle="1" w:styleId="SectionTitle">
    <w:name w:val="Section Title"/>
    <w:basedOn w:val="Ttulo1"/>
    <w:next w:val="Ttulo1"/>
    <w:rsid w:val="003A7E1F"/>
    <w:pPr>
      <w:keepNext/>
      <w:widowControl w:val="0"/>
      <w:spacing w:after="240"/>
    </w:pPr>
    <w:rPr>
      <w:b/>
      <w:kern w:val="28"/>
      <w:sz w:val="28"/>
      <w:szCs w:val="20"/>
    </w:rPr>
  </w:style>
  <w:style w:type="paragraph" w:customStyle="1" w:styleId="TableHeading">
    <w:name w:val="Table Heading"/>
    <w:basedOn w:val="Normal"/>
    <w:rsid w:val="009E0F4C"/>
    <w:pPr>
      <w:widowControl w:val="0"/>
      <w:spacing w:before="40" w:after="40"/>
      <w:jc w:val="center"/>
    </w:pPr>
    <w:rPr>
      <w:rFonts w:ascii="Arial" w:hAnsi="Arial"/>
      <w:color w:val="auto"/>
      <w:sz w:val="22"/>
      <w:szCs w:val="20"/>
    </w:rPr>
  </w:style>
  <w:style w:type="table" w:styleId="Tablacontema">
    <w:name w:val="Table Theme"/>
    <w:basedOn w:val="Tablanormal"/>
    <w:rsid w:val="009E0F4C"/>
    <w:rPr>
      <w:lang w:val="en-US"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numbering" w:styleId="111111">
    <w:name w:val="Outline List 2"/>
    <w:basedOn w:val="Sinlista"/>
    <w:rsid w:val="009E0F4C"/>
    <w:pPr>
      <w:numPr>
        <w:numId w:val="2"/>
      </w:numPr>
    </w:pPr>
  </w:style>
  <w:style w:type="character" w:styleId="Nmerodepgina">
    <w:name w:val="page number"/>
    <w:basedOn w:val="Fuentedeprrafopredeter"/>
    <w:rsid w:val="009E0F4C"/>
  </w:style>
  <w:style w:type="table" w:styleId="Tablamoderna">
    <w:name w:val="Table Contemporary"/>
    <w:basedOn w:val="Tablanormal"/>
    <w:rsid w:val="009E0F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ierIV">
    <w:name w:val="Tier IV"/>
    <w:basedOn w:val="TierIII"/>
    <w:rsid w:val="003A7E1F"/>
    <w:pPr>
      <w:numPr>
        <w:ilvl w:val="3"/>
      </w:numPr>
      <w:spacing w:before="80"/>
    </w:pPr>
  </w:style>
  <w:style w:type="paragraph" w:customStyle="1" w:styleId="TierI">
    <w:name w:val="Tier I"/>
    <w:basedOn w:val="Normal"/>
    <w:next w:val="TierII"/>
    <w:rsid w:val="003A7E1F"/>
    <w:pPr>
      <w:widowControl w:val="0"/>
      <w:pBdr>
        <w:bottom w:val="single" w:sz="4" w:space="2" w:color="auto"/>
      </w:pBdr>
      <w:spacing w:before="180" w:after="120"/>
    </w:pPr>
    <w:rPr>
      <w:rFonts w:ascii="Arial" w:hAnsi="Arial" w:cs="Arial"/>
      <w:b/>
      <w:color w:val="auto"/>
      <w:sz w:val="28"/>
      <w:szCs w:val="20"/>
      <w:lang w:val="es-ES"/>
    </w:rPr>
  </w:style>
  <w:style w:type="paragraph" w:customStyle="1" w:styleId="TierII">
    <w:name w:val="Tier II"/>
    <w:basedOn w:val="Normal"/>
    <w:rsid w:val="003A7E1F"/>
    <w:pPr>
      <w:widowControl w:val="0"/>
      <w:numPr>
        <w:ilvl w:val="1"/>
        <w:numId w:val="3"/>
      </w:numPr>
      <w:spacing w:before="40" w:after="80"/>
    </w:pPr>
    <w:rPr>
      <w:rFonts w:ascii="Arial" w:hAnsi="Arial"/>
      <w:color w:val="auto"/>
      <w:sz w:val="22"/>
      <w:szCs w:val="20"/>
      <w:lang w:val="es-ES"/>
    </w:rPr>
  </w:style>
  <w:style w:type="paragraph" w:customStyle="1" w:styleId="TierIII">
    <w:name w:val="Tier III"/>
    <w:basedOn w:val="Normal"/>
    <w:rsid w:val="003A7E1F"/>
    <w:pPr>
      <w:widowControl w:val="0"/>
      <w:numPr>
        <w:ilvl w:val="2"/>
        <w:numId w:val="3"/>
      </w:numPr>
      <w:tabs>
        <w:tab w:val="left" w:pos="-3330"/>
      </w:tabs>
      <w:spacing w:before="40" w:after="40"/>
    </w:pPr>
    <w:rPr>
      <w:rFonts w:ascii="Arial" w:hAnsi="Arial" w:cs="Arial"/>
      <w:color w:val="auto"/>
      <w:sz w:val="22"/>
      <w:szCs w:val="20"/>
      <w:lang w:val="es-ES"/>
    </w:rPr>
  </w:style>
  <w:style w:type="paragraph" w:styleId="Textodeglobo">
    <w:name w:val="Balloon Text"/>
    <w:basedOn w:val="Normal"/>
    <w:link w:val="TextodegloboCar"/>
    <w:uiPriority w:val="99"/>
    <w:semiHidden/>
    <w:unhideWhenUsed/>
    <w:rsid w:val="0029678A"/>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78A"/>
    <w:rPr>
      <w:rFonts w:ascii="Tahoma" w:hAnsi="Tahoma" w:cs="Tahoma"/>
      <w:color w:val="000000"/>
      <w:sz w:val="16"/>
      <w:szCs w:val="16"/>
      <w:lang w:val="es-ES_tradnl" w:eastAsia="en-US"/>
    </w:rPr>
  </w:style>
  <w:style w:type="character" w:customStyle="1" w:styleId="EncabezadoCar">
    <w:name w:val="Encabezado Car"/>
    <w:link w:val="Encabezado"/>
    <w:rsid w:val="0029678A"/>
    <w:rPr>
      <w:rFonts w:ascii="Trebuchet MS" w:hAnsi="Trebuchet MS"/>
      <w:color w:val="000000"/>
      <w:sz w:val="24"/>
      <w:szCs w:val="24"/>
      <w:lang w:val="es-ES_tradnl" w:eastAsia="en-US"/>
    </w:rPr>
  </w:style>
  <w:style w:type="character" w:styleId="Refdecomentario">
    <w:name w:val="annotation reference"/>
    <w:basedOn w:val="Fuentedeprrafopredeter"/>
    <w:uiPriority w:val="99"/>
    <w:semiHidden/>
    <w:unhideWhenUsed/>
    <w:rsid w:val="000A7787"/>
    <w:rPr>
      <w:sz w:val="16"/>
      <w:szCs w:val="16"/>
    </w:rPr>
  </w:style>
  <w:style w:type="paragraph" w:styleId="Textocomentario">
    <w:name w:val="annotation text"/>
    <w:basedOn w:val="Normal"/>
    <w:link w:val="TextocomentarioCar"/>
    <w:uiPriority w:val="99"/>
    <w:semiHidden/>
    <w:unhideWhenUsed/>
    <w:rsid w:val="000A7787"/>
    <w:rPr>
      <w:sz w:val="20"/>
      <w:szCs w:val="20"/>
    </w:rPr>
  </w:style>
  <w:style w:type="character" w:customStyle="1" w:styleId="TextocomentarioCar">
    <w:name w:val="Texto comentario Car"/>
    <w:basedOn w:val="Fuentedeprrafopredeter"/>
    <w:link w:val="Textocomentario"/>
    <w:uiPriority w:val="99"/>
    <w:semiHidden/>
    <w:rsid w:val="000A7787"/>
    <w:rPr>
      <w:rFonts w:ascii="Trebuchet MS" w:hAnsi="Trebuchet MS"/>
      <w:color w:val="000000"/>
      <w:lang w:val="es-ES_tradnl" w:eastAsia="en-US"/>
    </w:rPr>
  </w:style>
  <w:style w:type="paragraph" w:styleId="Asuntodelcomentario">
    <w:name w:val="annotation subject"/>
    <w:basedOn w:val="Textocomentario"/>
    <w:next w:val="Textocomentario"/>
    <w:link w:val="AsuntodelcomentarioCar"/>
    <w:uiPriority w:val="99"/>
    <w:semiHidden/>
    <w:unhideWhenUsed/>
    <w:rsid w:val="000A7787"/>
    <w:rPr>
      <w:b/>
      <w:bCs/>
    </w:rPr>
  </w:style>
  <w:style w:type="character" w:customStyle="1" w:styleId="AsuntodelcomentarioCar">
    <w:name w:val="Asunto del comentario Car"/>
    <w:basedOn w:val="TextocomentarioCar"/>
    <w:link w:val="Asuntodelcomentario"/>
    <w:uiPriority w:val="99"/>
    <w:semiHidden/>
    <w:rsid w:val="000A7787"/>
    <w:rPr>
      <w:rFonts w:ascii="Trebuchet MS" w:hAnsi="Trebuchet MS"/>
      <w:b/>
      <w:bCs/>
      <w:color w:val="000000"/>
      <w:lang w:val="es-ES_tradnl" w:eastAsia="en-US"/>
    </w:rPr>
  </w:style>
  <w:style w:type="paragraph" w:styleId="Prrafodelista">
    <w:name w:val="List Paragraph"/>
    <w:basedOn w:val="Normal"/>
    <w:uiPriority w:val="34"/>
    <w:qFormat/>
    <w:rsid w:val="0032281C"/>
    <w:pPr>
      <w:spacing w:after="200" w:line="276" w:lineRule="auto"/>
      <w:ind w:left="720"/>
      <w:contextualSpacing/>
    </w:pPr>
    <w:rPr>
      <w:rFonts w:asciiTheme="minorHAnsi" w:eastAsiaTheme="minorHAnsi" w:hAnsiTheme="minorHAnsi" w:cstheme="minorBidi"/>
      <w:color w:val="auto"/>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ableStyle1">
    <w:name w:val="11111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3.png"/><Relationship Id="rId26" Type="http://schemas.openxmlformats.org/officeDocument/2006/relationships/diagramColors" Target="diagrams/colors2.xml"/><Relationship Id="rId39" Type="http://schemas.openxmlformats.org/officeDocument/2006/relationships/hyperlink" Target="R-GH-CM-001%20Cronograma%20de%20mantenimiento.docx" TargetMode="External"/><Relationship Id="rId3" Type="http://schemas.openxmlformats.org/officeDocument/2006/relationships/styles" Target="styles.xml"/><Relationship Id="rId21" Type="http://schemas.openxmlformats.org/officeDocument/2006/relationships/hyperlink" Target="R-GH-LM-01%20-LISTADO%20MAESTRO%20DE%20REGISTROS.xlsx" TargetMode="External"/><Relationship Id="rId34" Type="http://schemas.openxmlformats.org/officeDocument/2006/relationships/hyperlink" Target="F-GH-ESC-001ENCUESTA%20SATISFACION.docx"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5" Type="http://schemas.openxmlformats.org/officeDocument/2006/relationships/diagramQuickStyle" Target="diagrams/quickStyle2.xml"/><Relationship Id="rId33" Type="http://schemas.openxmlformats.org/officeDocument/2006/relationships/hyperlink" Target="R-GH-FR-001%20factores%20de%20riesgo.docx" TargetMode="External"/><Relationship Id="rId38" Type="http://schemas.openxmlformats.org/officeDocument/2006/relationships/hyperlink" Target="F%20-GH%20AIC-001-INFORME%20AUDITORIA%20INTERNA%20DE%20CALIDAD.docx"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R-GH-LM-01%20-LISTADO%20MAESTRO%20DE%20REGISTROS.xlsx" TargetMode="External"/><Relationship Id="rId29" Type="http://schemas.openxmlformats.org/officeDocument/2006/relationships/hyperlink" Target="R-GH-FS-001%20flujograma%20de%20seleccion.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diagramLayout" Target="diagrams/layout2.xml"/><Relationship Id="rId32" Type="http://schemas.openxmlformats.org/officeDocument/2006/relationships/hyperlink" Target="R-GH-EM-001-ejecuci&#243;n%20de%20mantenimiento.docx" TargetMode="External"/><Relationship Id="rId37" Type="http://schemas.openxmlformats.org/officeDocument/2006/relationships/hyperlink" Target="file:///C:\Users\Daniel\Documents\entregable%20felipe\YY\F-GH-PQRSF-001%20SUGERENCIAS.docx" TargetMode="External"/><Relationship Id="rId40" Type="http://schemas.openxmlformats.org/officeDocument/2006/relationships/hyperlink" Target="F-GH-AM-001%20FORMATO%20ACCION%20DE%20MEJORA.docx" TargetMode="External"/><Relationship Id="rId5" Type="http://schemas.openxmlformats.org/officeDocument/2006/relationships/settings" Target="settings.xml"/><Relationship Id="rId15" Type="http://schemas.openxmlformats.org/officeDocument/2006/relationships/hyperlink" Target="R-GH-PN-01-PROCEDIMIENTO%20DE%20NOMINA.xlsx" TargetMode="External"/><Relationship Id="rId23" Type="http://schemas.openxmlformats.org/officeDocument/2006/relationships/diagramData" Target="diagrams/data2.xml"/><Relationship Id="rId28" Type="http://schemas.openxmlformats.org/officeDocument/2006/relationships/hyperlink" Target="R-GH-PC-001%20PERFIL%20DEL%20CARGO.docx" TargetMode="External"/><Relationship Id="rId36" Type="http://schemas.openxmlformats.org/officeDocument/2006/relationships/hyperlink" Target="file:///C:\Users\Daniel\Documents\entregable%20felipe\YY\F-GH-ESC-001ENCUESTA%20SATISFACION.docx" TargetMode="External"/><Relationship Id="rId10" Type="http://schemas.openxmlformats.org/officeDocument/2006/relationships/diagramData" Target="diagrams/data1.xml"/><Relationship Id="rId19" Type="http://schemas.openxmlformats.org/officeDocument/2006/relationships/hyperlink" Target="R-GH-LM-01%20-LISTADO%20MAESTRO%20DE%20REGISTROS.xlsx" TargetMode="External"/><Relationship Id="rId31" Type="http://schemas.openxmlformats.org/officeDocument/2006/relationships/hyperlink" Target="R-GH-CM-001%20Cronograma%20de%20mantenimiento.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F-GH-LM-01%20-LISTADO%20MAESTRO%20DE%20REGISTROS.xlsx" TargetMode="External"/><Relationship Id="rId27" Type="http://schemas.microsoft.com/office/2007/relationships/diagramDrawing" Target="diagrams/drawing2.xml"/><Relationship Id="rId30" Type="http://schemas.openxmlformats.org/officeDocument/2006/relationships/hyperlink" Target="R-GH-ED-001%20FLUJOGRAMA%20DE%20EVALUACION.docx" TargetMode="External"/><Relationship Id="rId35" Type="http://schemas.openxmlformats.org/officeDocument/2006/relationships/hyperlink" Target="F-GH-PQRSF-001%20SUGERENCIA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EEA955-9A5F-4482-B541-E863B02E1952}"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es-CO"/>
        </a:p>
      </dgm:t>
    </dgm:pt>
    <dgm:pt modelId="{3903FBA9-AD3E-438B-A64A-3C1AC88569D1}">
      <dgm:prSet phldrT="[Texto]"/>
      <dgm:spPr/>
      <dgm:t>
        <a:bodyPr/>
        <a:lstStyle/>
        <a:p>
          <a:pPr algn="l"/>
          <a:r>
            <a:rPr lang="es-CO"/>
            <a:t>Estrategico</a:t>
          </a:r>
        </a:p>
      </dgm:t>
    </dgm:pt>
    <dgm:pt modelId="{DEA5310B-40AB-46F5-BD5F-7428344D7DCC}" type="parTrans" cxnId="{0BD051D1-7498-4602-B331-7482064637EF}">
      <dgm:prSet/>
      <dgm:spPr/>
      <dgm:t>
        <a:bodyPr/>
        <a:lstStyle/>
        <a:p>
          <a:pPr algn="l"/>
          <a:endParaRPr lang="es-CO"/>
        </a:p>
      </dgm:t>
    </dgm:pt>
    <dgm:pt modelId="{DCF71F77-0B47-4D6A-A602-22F41F5627E6}" type="sibTrans" cxnId="{0BD051D1-7498-4602-B331-7482064637EF}">
      <dgm:prSet/>
      <dgm:spPr/>
      <dgm:t>
        <a:bodyPr/>
        <a:lstStyle/>
        <a:p>
          <a:pPr algn="l"/>
          <a:endParaRPr lang="es-CO"/>
        </a:p>
      </dgm:t>
    </dgm:pt>
    <dgm:pt modelId="{ED61AD6D-B0B1-4A15-A382-E714CDFC4CD6}">
      <dgm:prSet phldrT="[Texto]"/>
      <dgm:spPr/>
      <dgm:t>
        <a:bodyPr/>
        <a:lstStyle/>
        <a:p>
          <a:pPr algn="l"/>
          <a:r>
            <a:rPr lang="es-CO"/>
            <a:t>Direccion estrategica </a:t>
          </a:r>
        </a:p>
      </dgm:t>
    </dgm:pt>
    <dgm:pt modelId="{79FFDDD6-9DFB-4792-9A6E-B824C54FDBB3}" type="parTrans" cxnId="{B45A901B-1F0F-47BA-A080-0AEB730034A0}">
      <dgm:prSet/>
      <dgm:spPr/>
      <dgm:t>
        <a:bodyPr/>
        <a:lstStyle/>
        <a:p>
          <a:pPr algn="l"/>
          <a:endParaRPr lang="es-CO"/>
        </a:p>
      </dgm:t>
    </dgm:pt>
    <dgm:pt modelId="{19C9D599-7A0E-4DAF-8A8D-532073DFEECE}" type="sibTrans" cxnId="{B45A901B-1F0F-47BA-A080-0AEB730034A0}">
      <dgm:prSet/>
      <dgm:spPr/>
      <dgm:t>
        <a:bodyPr/>
        <a:lstStyle/>
        <a:p>
          <a:pPr algn="l"/>
          <a:endParaRPr lang="es-CO"/>
        </a:p>
      </dgm:t>
    </dgm:pt>
    <dgm:pt modelId="{98AED962-4C56-4116-A5BE-16ECCA6E2962}">
      <dgm:prSet phldrT="[Texto]"/>
      <dgm:spPr/>
      <dgm:t>
        <a:bodyPr/>
        <a:lstStyle/>
        <a:p>
          <a:pPr algn="l"/>
          <a:r>
            <a:rPr lang="es-CO"/>
            <a:t>Misional</a:t>
          </a:r>
        </a:p>
      </dgm:t>
    </dgm:pt>
    <dgm:pt modelId="{258FBFC2-D5B3-4BFB-A23F-ADCC45485AD8}" type="parTrans" cxnId="{E6D193A1-6801-4F87-B99F-B47D7B148EAF}">
      <dgm:prSet/>
      <dgm:spPr/>
      <dgm:t>
        <a:bodyPr/>
        <a:lstStyle/>
        <a:p>
          <a:pPr algn="l"/>
          <a:endParaRPr lang="es-CO"/>
        </a:p>
      </dgm:t>
    </dgm:pt>
    <dgm:pt modelId="{CBD80A3A-9578-446E-A28D-D5DF348A96E0}" type="sibTrans" cxnId="{E6D193A1-6801-4F87-B99F-B47D7B148EAF}">
      <dgm:prSet/>
      <dgm:spPr/>
      <dgm:t>
        <a:bodyPr/>
        <a:lstStyle/>
        <a:p>
          <a:pPr algn="l"/>
          <a:endParaRPr lang="es-CO"/>
        </a:p>
      </dgm:t>
    </dgm:pt>
    <dgm:pt modelId="{48FD8864-48AB-4F8A-9633-F72690685F8E}">
      <dgm:prSet phldrT="[Texto]"/>
      <dgm:spPr/>
      <dgm:t>
        <a:bodyPr/>
        <a:lstStyle/>
        <a:p>
          <a:pPr algn="l"/>
          <a:r>
            <a:rPr lang="es-CO"/>
            <a:t>ventas</a:t>
          </a:r>
        </a:p>
      </dgm:t>
    </dgm:pt>
    <dgm:pt modelId="{1B01B6A5-C9C4-4C88-B784-3C461A53FF70}" type="parTrans" cxnId="{43F8B168-74E8-4214-9FA7-6327964A3260}">
      <dgm:prSet/>
      <dgm:spPr/>
      <dgm:t>
        <a:bodyPr/>
        <a:lstStyle/>
        <a:p>
          <a:pPr algn="l"/>
          <a:endParaRPr lang="es-CO"/>
        </a:p>
      </dgm:t>
    </dgm:pt>
    <dgm:pt modelId="{A2CF1AB2-6BD2-4D97-9F70-E6738CA5DDDD}" type="sibTrans" cxnId="{43F8B168-74E8-4214-9FA7-6327964A3260}">
      <dgm:prSet/>
      <dgm:spPr/>
      <dgm:t>
        <a:bodyPr/>
        <a:lstStyle/>
        <a:p>
          <a:pPr algn="l"/>
          <a:endParaRPr lang="es-CO"/>
        </a:p>
      </dgm:t>
    </dgm:pt>
    <dgm:pt modelId="{7B55C057-74C3-4D74-9D28-D2C7E7E54E91}">
      <dgm:prSet phldrT="[Texto]"/>
      <dgm:spPr/>
      <dgm:t>
        <a:bodyPr/>
        <a:lstStyle/>
        <a:p>
          <a:pPr algn="l"/>
          <a:r>
            <a:rPr lang="es-CO"/>
            <a:t>compras</a:t>
          </a:r>
        </a:p>
      </dgm:t>
    </dgm:pt>
    <dgm:pt modelId="{EE03BFCA-3176-486C-8AF7-0FE080B43BF5}" type="parTrans" cxnId="{D9D316B0-BFA2-4ACC-869F-0376A492A017}">
      <dgm:prSet/>
      <dgm:spPr/>
      <dgm:t>
        <a:bodyPr/>
        <a:lstStyle/>
        <a:p>
          <a:pPr algn="l"/>
          <a:endParaRPr lang="es-CO"/>
        </a:p>
      </dgm:t>
    </dgm:pt>
    <dgm:pt modelId="{24E8EF28-1232-4FC2-BCBB-55451B282933}" type="sibTrans" cxnId="{D9D316B0-BFA2-4ACC-869F-0376A492A017}">
      <dgm:prSet/>
      <dgm:spPr/>
      <dgm:t>
        <a:bodyPr/>
        <a:lstStyle/>
        <a:p>
          <a:pPr algn="l"/>
          <a:endParaRPr lang="es-CO"/>
        </a:p>
      </dgm:t>
    </dgm:pt>
    <dgm:pt modelId="{FA2192BD-E8B5-4A6E-B07B-03EBB981D856}">
      <dgm:prSet phldrT="[Texto]"/>
      <dgm:spPr/>
      <dgm:t>
        <a:bodyPr/>
        <a:lstStyle/>
        <a:p>
          <a:pPr algn="l"/>
          <a:r>
            <a:rPr lang="es-CO"/>
            <a:t>Apoyo</a:t>
          </a:r>
        </a:p>
      </dgm:t>
    </dgm:pt>
    <dgm:pt modelId="{6ED062FC-29DA-4E54-939D-5E34A2AC4783}" type="parTrans" cxnId="{ED122C12-12E4-49AE-9CF2-349F7E6C8F0F}">
      <dgm:prSet/>
      <dgm:spPr/>
      <dgm:t>
        <a:bodyPr/>
        <a:lstStyle/>
        <a:p>
          <a:pPr algn="l"/>
          <a:endParaRPr lang="es-CO"/>
        </a:p>
      </dgm:t>
    </dgm:pt>
    <dgm:pt modelId="{F551B9D2-0080-4E77-9DC7-A40A6D84ACC7}" type="sibTrans" cxnId="{ED122C12-12E4-49AE-9CF2-349F7E6C8F0F}">
      <dgm:prSet/>
      <dgm:spPr/>
      <dgm:t>
        <a:bodyPr/>
        <a:lstStyle/>
        <a:p>
          <a:pPr algn="l"/>
          <a:endParaRPr lang="es-CO"/>
        </a:p>
      </dgm:t>
    </dgm:pt>
    <dgm:pt modelId="{5BA7D9F6-724C-4C00-8F4F-4602D5137E72}">
      <dgm:prSet phldrT="[Texto]"/>
      <dgm:spPr/>
      <dgm:t>
        <a:bodyPr/>
        <a:lstStyle/>
        <a:p>
          <a:pPr algn="l"/>
          <a:r>
            <a:rPr lang="es-CO"/>
            <a:t>servicio al cliente </a:t>
          </a:r>
        </a:p>
      </dgm:t>
    </dgm:pt>
    <dgm:pt modelId="{1081523E-AEC4-4C44-9218-6C5988BEBE24}" type="parTrans" cxnId="{3E438886-8746-4A95-873C-D1893C74B4DE}">
      <dgm:prSet/>
      <dgm:spPr/>
      <dgm:t>
        <a:bodyPr/>
        <a:lstStyle/>
        <a:p>
          <a:pPr algn="l"/>
          <a:endParaRPr lang="es-CO"/>
        </a:p>
      </dgm:t>
    </dgm:pt>
    <dgm:pt modelId="{0E1F7736-A72B-4CEF-9E01-018835FCA914}" type="sibTrans" cxnId="{3E438886-8746-4A95-873C-D1893C74B4DE}">
      <dgm:prSet/>
      <dgm:spPr/>
      <dgm:t>
        <a:bodyPr/>
        <a:lstStyle/>
        <a:p>
          <a:pPr algn="l"/>
          <a:endParaRPr lang="es-CO"/>
        </a:p>
      </dgm:t>
    </dgm:pt>
    <dgm:pt modelId="{DB9F11A7-C317-4CAA-8A4C-68CCBF1DB5AC}">
      <dgm:prSet phldrT="[Texto]"/>
      <dgm:spPr/>
      <dgm:t>
        <a:bodyPr/>
        <a:lstStyle/>
        <a:p>
          <a:pPr algn="l"/>
          <a:r>
            <a:rPr lang="es-CO"/>
            <a:t>produccion </a:t>
          </a:r>
        </a:p>
      </dgm:t>
    </dgm:pt>
    <dgm:pt modelId="{B04B529D-D509-4FD3-80CA-EE16942ED1E4}" type="parTrans" cxnId="{F2D29EE4-1239-440B-871D-F404571E98F4}">
      <dgm:prSet/>
      <dgm:spPr/>
      <dgm:t>
        <a:bodyPr/>
        <a:lstStyle/>
        <a:p>
          <a:pPr algn="l"/>
          <a:endParaRPr lang="es-CO"/>
        </a:p>
      </dgm:t>
    </dgm:pt>
    <dgm:pt modelId="{98D8FF65-F7FE-48D3-AD76-43EA76F1DDD0}" type="sibTrans" cxnId="{F2D29EE4-1239-440B-871D-F404571E98F4}">
      <dgm:prSet/>
      <dgm:spPr/>
      <dgm:t>
        <a:bodyPr/>
        <a:lstStyle/>
        <a:p>
          <a:pPr algn="l"/>
          <a:endParaRPr lang="es-CO"/>
        </a:p>
      </dgm:t>
    </dgm:pt>
    <dgm:pt modelId="{6CD43B2C-6540-460F-BE83-2B3EA8524D9F}">
      <dgm:prSet phldrT="[Texto]"/>
      <dgm:spPr/>
      <dgm:t>
        <a:bodyPr/>
        <a:lstStyle/>
        <a:p>
          <a:pPr algn="l"/>
          <a:r>
            <a:rPr lang="es-CO"/>
            <a:t>empaque </a:t>
          </a:r>
        </a:p>
      </dgm:t>
    </dgm:pt>
    <dgm:pt modelId="{F09132CA-21ED-4B30-9113-503C388AEE82}" type="parTrans" cxnId="{6C32C2EA-97A1-4092-AAB5-8082CB33BBDF}">
      <dgm:prSet/>
      <dgm:spPr/>
      <dgm:t>
        <a:bodyPr/>
        <a:lstStyle/>
        <a:p>
          <a:pPr algn="l"/>
          <a:endParaRPr lang="es-CO"/>
        </a:p>
      </dgm:t>
    </dgm:pt>
    <dgm:pt modelId="{0BD2FF9D-559E-4CAF-8076-08B58712D368}" type="sibTrans" cxnId="{6C32C2EA-97A1-4092-AAB5-8082CB33BBDF}">
      <dgm:prSet/>
      <dgm:spPr/>
      <dgm:t>
        <a:bodyPr/>
        <a:lstStyle/>
        <a:p>
          <a:pPr algn="l"/>
          <a:endParaRPr lang="es-CO"/>
        </a:p>
      </dgm:t>
    </dgm:pt>
    <dgm:pt modelId="{A5D4377A-C9DC-4050-9CBE-CEF1DC2C73DE}">
      <dgm:prSet phldrT="[Texto]"/>
      <dgm:spPr/>
      <dgm:t>
        <a:bodyPr/>
        <a:lstStyle/>
        <a:p>
          <a:pPr algn="l"/>
          <a:r>
            <a:rPr lang="es-CO"/>
            <a:t>logistica</a:t>
          </a:r>
        </a:p>
      </dgm:t>
    </dgm:pt>
    <dgm:pt modelId="{D20A3A6B-204B-4EFD-8690-CE2870BD36D9}" type="parTrans" cxnId="{AE746F81-DA96-45F1-A6F2-1D2E7AAF9610}">
      <dgm:prSet/>
      <dgm:spPr/>
      <dgm:t>
        <a:bodyPr/>
        <a:lstStyle/>
        <a:p>
          <a:pPr algn="l"/>
          <a:endParaRPr lang="es-CO"/>
        </a:p>
      </dgm:t>
    </dgm:pt>
    <dgm:pt modelId="{26C8D4FF-7417-41C8-802B-5CBAB970ECCF}" type="sibTrans" cxnId="{AE746F81-DA96-45F1-A6F2-1D2E7AAF9610}">
      <dgm:prSet/>
      <dgm:spPr/>
      <dgm:t>
        <a:bodyPr/>
        <a:lstStyle/>
        <a:p>
          <a:pPr algn="l"/>
          <a:endParaRPr lang="es-CO"/>
        </a:p>
      </dgm:t>
    </dgm:pt>
    <dgm:pt modelId="{BA6964E1-5565-4452-9008-FAE693A02676}">
      <dgm:prSet phldrT="[Texto]"/>
      <dgm:spPr/>
      <dgm:t>
        <a:bodyPr/>
        <a:lstStyle/>
        <a:p>
          <a:pPr algn="l"/>
          <a:r>
            <a:rPr lang="es-CO"/>
            <a:t>gestion humana </a:t>
          </a:r>
        </a:p>
      </dgm:t>
    </dgm:pt>
    <dgm:pt modelId="{FA2B9813-A80A-41A0-9D75-4AEB8418BAA1}" type="parTrans" cxnId="{FC32544B-7B2B-4144-B3C7-4436625AC0E1}">
      <dgm:prSet/>
      <dgm:spPr/>
      <dgm:t>
        <a:bodyPr/>
        <a:lstStyle/>
        <a:p>
          <a:pPr algn="l"/>
          <a:endParaRPr lang="es-CO"/>
        </a:p>
      </dgm:t>
    </dgm:pt>
    <dgm:pt modelId="{BAEF8C46-EB67-4B81-BD84-2F3DC06401EE}" type="sibTrans" cxnId="{FC32544B-7B2B-4144-B3C7-4436625AC0E1}">
      <dgm:prSet/>
      <dgm:spPr/>
      <dgm:t>
        <a:bodyPr/>
        <a:lstStyle/>
        <a:p>
          <a:pPr algn="l"/>
          <a:endParaRPr lang="es-CO"/>
        </a:p>
      </dgm:t>
    </dgm:pt>
    <dgm:pt modelId="{55A53602-D847-452A-B846-2CF6040A0EDF}">
      <dgm:prSet phldrT="[Texto]"/>
      <dgm:spPr/>
      <dgm:t>
        <a:bodyPr/>
        <a:lstStyle/>
        <a:p>
          <a:pPr algn="l"/>
          <a:r>
            <a:rPr lang="es-CO"/>
            <a:t>contabilidad </a:t>
          </a:r>
        </a:p>
      </dgm:t>
    </dgm:pt>
    <dgm:pt modelId="{265D7A30-98B3-4DDF-B7A8-A9E7D3C02E3C}" type="parTrans" cxnId="{4C951CBE-8043-42E2-A9CE-DF098BD74FA2}">
      <dgm:prSet/>
      <dgm:spPr/>
      <dgm:t>
        <a:bodyPr/>
        <a:lstStyle/>
        <a:p>
          <a:pPr algn="l"/>
          <a:endParaRPr lang="es-CO"/>
        </a:p>
      </dgm:t>
    </dgm:pt>
    <dgm:pt modelId="{3C6C4950-C052-474B-8862-DB8FB94CC562}" type="sibTrans" cxnId="{4C951CBE-8043-42E2-A9CE-DF098BD74FA2}">
      <dgm:prSet/>
      <dgm:spPr/>
      <dgm:t>
        <a:bodyPr/>
        <a:lstStyle/>
        <a:p>
          <a:pPr algn="l"/>
          <a:endParaRPr lang="es-CO"/>
        </a:p>
      </dgm:t>
    </dgm:pt>
    <dgm:pt modelId="{5110E868-E916-417D-8442-AD0B8523540C}">
      <dgm:prSet phldrT="[Texto]" custT="1"/>
      <dgm:spPr/>
      <dgm:t>
        <a:bodyPr/>
        <a:lstStyle/>
        <a:p>
          <a:pPr algn="l"/>
          <a:r>
            <a:rPr lang="es-CO" sz="800"/>
            <a:t>mantenimiento</a:t>
          </a:r>
        </a:p>
      </dgm:t>
    </dgm:pt>
    <dgm:pt modelId="{6702C4AB-43D1-4062-AFC3-452ABA1E115D}" type="parTrans" cxnId="{8BB7D7A6-76C9-41D5-A9B2-01E1850E2EED}">
      <dgm:prSet/>
      <dgm:spPr/>
      <dgm:t>
        <a:bodyPr/>
        <a:lstStyle/>
        <a:p>
          <a:pPr algn="l"/>
          <a:endParaRPr lang="es-CO"/>
        </a:p>
      </dgm:t>
    </dgm:pt>
    <dgm:pt modelId="{F02460B0-7A29-4F32-A84A-1B5C0BB0ACE9}" type="sibTrans" cxnId="{8BB7D7A6-76C9-41D5-A9B2-01E1850E2EED}">
      <dgm:prSet/>
      <dgm:spPr/>
      <dgm:t>
        <a:bodyPr/>
        <a:lstStyle/>
        <a:p>
          <a:pPr algn="l"/>
          <a:endParaRPr lang="es-CO"/>
        </a:p>
      </dgm:t>
    </dgm:pt>
    <dgm:pt modelId="{74742993-D1D5-420A-8A2D-4494226E0F1F}" type="pres">
      <dgm:prSet presAssocID="{62EEA955-9A5F-4482-B541-E863B02E1952}" presName="Name0" presStyleCnt="0">
        <dgm:presLayoutVars>
          <dgm:chPref val="3"/>
          <dgm:dir/>
          <dgm:animLvl val="lvl"/>
          <dgm:resizeHandles/>
        </dgm:presLayoutVars>
      </dgm:prSet>
      <dgm:spPr/>
      <dgm:t>
        <a:bodyPr/>
        <a:lstStyle/>
        <a:p>
          <a:endParaRPr lang="es-ES"/>
        </a:p>
      </dgm:t>
    </dgm:pt>
    <dgm:pt modelId="{66FB5CBA-02B0-46BD-95D2-37E6AD4E6032}" type="pres">
      <dgm:prSet presAssocID="{3903FBA9-AD3E-438B-A64A-3C1AC88569D1}" presName="horFlow" presStyleCnt="0"/>
      <dgm:spPr/>
    </dgm:pt>
    <dgm:pt modelId="{DFCBABA8-1457-48BA-A519-31F0111636E8}" type="pres">
      <dgm:prSet presAssocID="{3903FBA9-AD3E-438B-A64A-3C1AC88569D1}" presName="bigChev" presStyleLbl="node1" presStyleIdx="0" presStyleCnt="3"/>
      <dgm:spPr/>
      <dgm:t>
        <a:bodyPr/>
        <a:lstStyle/>
        <a:p>
          <a:endParaRPr lang="es-ES"/>
        </a:p>
      </dgm:t>
    </dgm:pt>
    <dgm:pt modelId="{AA0B57DB-C2D7-4755-A31C-D772014137F0}" type="pres">
      <dgm:prSet presAssocID="{79FFDDD6-9DFB-4792-9A6E-B824C54FDBB3}" presName="parTrans" presStyleCnt="0"/>
      <dgm:spPr/>
    </dgm:pt>
    <dgm:pt modelId="{B29BBDEA-983E-4CC4-BCA4-046BBB71746E}" type="pres">
      <dgm:prSet presAssocID="{ED61AD6D-B0B1-4A15-A382-E714CDFC4CD6}" presName="node" presStyleLbl="alignAccFollowNode1" presStyleIdx="0" presStyleCnt="10">
        <dgm:presLayoutVars>
          <dgm:bulletEnabled val="1"/>
        </dgm:presLayoutVars>
      </dgm:prSet>
      <dgm:spPr/>
      <dgm:t>
        <a:bodyPr/>
        <a:lstStyle/>
        <a:p>
          <a:endParaRPr lang="es-CO"/>
        </a:p>
      </dgm:t>
    </dgm:pt>
    <dgm:pt modelId="{8D29252E-2314-46F9-9465-2B78E1582DFB}" type="pres">
      <dgm:prSet presAssocID="{3903FBA9-AD3E-438B-A64A-3C1AC88569D1}" presName="vSp" presStyleCnt="0"/>
      <dgm:spPr/>
    </dgm:pt>
    <dgm:pt modelId="{97620488-C876-4FAF-AFB5-82F7CAEFC847}" type="pres">
      <dgm:prSet presAssocID="{98AED962-4C56-4116-A5BE-16ECCA6E2962}" presName="horFlow" presStyleCnt="0"/>
      <dgm:spPr/>
    </dgm:pt>
    <dgm:pt modelId="{ADC44FDE-941B-427C-B3EE-AA41084D5A16}" type="pres">
      <dgm:prSet presAssocID="{98AED962-4C56-4116-A5BE-16ECCA6E2962}" presName="bigChev" presStyleLbl="node1" presStyleIdx="1" presStyleCnt="3" custLinFactNeighborX="-374" custLinFactNeighborY="1838"/>
      <dgm:spPr/>
      <dgm:t>
        <a:bodyPr/>
        <a:lstStyle/>
        <a:p>
          <a:endParaRPr lang="es-ES"/>
        </a:p>
      </dgm:t>
    </dgm:pt>
    <dgm:pt modelId="{9832E86D-F451-4AB4-8A84-11C7F5E236A7}" type="pres">
      <dgm:prSet presAssocID="{1B01B6A5-C9C4-4C88-B784-3C461A53FF70}" presName="parTrans" presStyleCnt="0"/>
      <dgm:spPr/>
    </dgm:pt>
    <dgm:pt modelId="{07996FBB-8F71-4FCD-8C8A-AF6BB77FA258}" type="pres">
      <dgm:prSet presAssocID="{48FD8864-48AB-4F8A-9633-F72690685F8E}" presName="node" presStyleLbl="alignAccFollowNode1" presStyleIdx="1" presStyleCnt="10">
        <dgm:presLayoutVars>
          <dgm:bulletEnabled val="1"/>
        </dgm:presLayoutVars>
      </dgm:prSet>
      <dgm:spPr/>
      <dgm:t>
        <a:bodyPr/>
        <a:lstStyle/>
        <a:p>
          <a:endParaRPr lang="es-CO"/>
        </a:p>
      </dgm:t>
    </dgm:pt>
    <dgm:pt modelId="{4DD6CFF2-6A81-497E-8096-CDCE9E037389}" type="pres">
      <dgm:prSet presAssocID="{A2CF1AB2-6BD2-4D97-9F70-E6738CA5DDDD}" presName="sibTrans" presStyleCnt="0"/>
      <dgm:spPr/>
    </dgm:pt>
    <dgm:pt modelId="{D04E847D-7BC2-4E6B-90D7-CB0C120549FA}" type="pres">
      <dgm:prSet presAssocID="{7B55C057-74C3-4D74-9D28-D2C7E7E54E91}" presName="node" presStyleLbl="alignAccFollowNode1" presStyleIdx="2" presStyleCnt="10">
        <dgm:presLayoutVars>
          <dgm:bulletEnabled val="1"/>
        </dgm:presLayoutVars>
      </dgm:prSet>
      <dgm:spPr/>
      <dgm:t>
        <a:bodyPr/>
        <a:lstStyle/>
        <a:p>
          <a:endParaRPr lang="es-CO"/>
        </a:p>
      </dgm:t>
    </dgm:pt>
    <dgm:pt modelId="{4CD22898-524A-4009-B872-DFC5430417EF}" type="pres">
      <dgm:prSet presAssocID="{24E8EF28-1232-4FC2-BCBB-55451B282933}" presName="sibTrans" presStyleCnt="0"/>
      <dgm:spPr/>
    </dgm:pt>
    <dgm:pt modelId="{60E0F8AD-7308-48F1-ADA0-388B9145AFEE}" type="pres">
      <dgm:prSet presAssocID="{DB9F11A7-C317-4CAA-8A4C-68CCBF1DB5AC}" presName="node" presStyleLbl="alignAccFollowNode1" presStyleIdx="3" presStyleCnt="10">
        <dgm:presLayoutVars>
          <dgm:bulletEnabled val="1"/>
        </dgm:presLayoutVars>
      </dgm:prSet>
      <dgm:spPr/>
      <dgm:t>
        <a:bodyPr/>
        <a:lstStyle/>
        <a:p>
          <a:endParaRPr lang="es-CO"/>
        </a:p>
      </dgm:t>
    </dgm:pt>
    <dgm:pt modelId="{43840D5C-7D9A-4D5A-97D7-037797A42DBA}" type="pres">
      <dgm:prSet presAssocID="{98D8FF65-F7FE-48D3-AD76-43EA76F1DDD0}" presName="sibTrans" presStyleCnt="0"/>
      <dgm:spPr/>
    </dgm:pt>
    <dgm:pt modelId="{3A862A6A-1073-4CEC-A3E0-9F7CC6129A38}" type="pres">
      <dgm:prSet presAssocID="{6CD43B2C-6540-460F-BE83-2B3EA8524D9F}" presName="node" presStyleLbl="alignAccFollowNode1" presStyleIdx="4" presStyleCnt="10">
        <dgm:presLayoutVars>
          <dgm:bulletEnabled val="1"/>
        </dgm:presLayoutVars>
      </dgm:prSet>
      <dgm:spPr/>
      <dgm:t>
        <a:bodyPr/>
        <a:lstStyle/>
        <a:p>
          <a:endParaRPr lang="es-ES"/>
        </a:p>
      </dgm:t>
    </dgm:pt>
    <dgm:pt modelId="{9601A9D5-57BE-48F8-AF6E-F47A51EB476E}" type="pres">
      <dgm:prSet presAssocID="{0BD2FF9D-559E-4CAF-8076-08B58712D368}" presName="sibTrans" presStyleCnt="0"/>
      <dgm:spPr/>
    </dgm:pt>
    <dgm:pt modelId="{74021FAD-6504-4A4B-AD7D-426060941BE2}" type="pres">
      <dgm:prSet presAssocID="{A5D4377A-C9DC-4050-9CBE-CEF1DC2C73DE}" presName="node" presStyleLbl="alignAccFollowNode1" presStyleIdx="5" presStyleCnt="10">
        <dgm:presLayoutVars>
          <dgm:bulletEnabled val="1"/>
        </dgm:presLayoutVars>
      </dgm:prSet>
      <dgm:spPr/>
      <dgm:t>
        <a:bodyPr/>
        <a:lstStyle/>
        <a:p>
          <a:endParaRPr lang="es-ES"/>
        </a:p>
      </dgm:t>
    </dgm:pt>
    <dgm:pt modelId="{86D7B0F5-05A6-4D7C-AC9E-FD5C54A645EA}" type="pres">
      <dgm:prSet presAssocID="{98AED962-4C56-4116-A5BE-16ECCA6E2962}" presName="vSp" presStyleCnt="0"/>
      <dgm:spPr/>
    </dgm:pt>
    <dgm:pt modelId="{FE988359-1AF3-46A3-B6F2-7859902D1D04}" type="pres">
      <dgm:prSet presAssocID="{FA2192BD-E8B5-4A6E-B07B-03EBB981D856}" presName="horFlow" presStyleCnt="0"/>
      <dgm:spPr/>
    </dgm:pt>
    <dgm:pt modelId="{F1733C09-C604-4B5B-8280-5A5C48C50AF7}" type="pres">
      <dgm:prSet presAssocID="{FA2192BD-E8B5-4A6E-B07B-03EBB981D856}" presName="bigChev" presStyleLbl="node1" presStyleIdx="2" presStyleCnt="3"/>
      <dgm:spPr/>
      <dgm:t>
        <a:bodyPr/>
        <a:lstStyle/>
        <a:p>
          <a:endParaRPr lang="es-ES"/>
        </a:p>
      </dgm:t>
    </dgm:pt>
    <dgm:pt modelId="{BE09853D-F631-4DFF-B055-1057461B30E3}" type="pres">
      <dgm:prSet presAssocID="{1081523E-AEC4-4C44-9218-6C5988BEBE24}" presName="parTrans" presStyleCnt="0"/>
      <dgm:spPr/>
    </dgm:pt>
    <dgm:pt modelId="{D6116C71-28BC-4B6B-B7DB-DB8B445BB8C3}" type="pres">
      <dgm:prSet presAssocID="{5BA7D9F6-724C-4C00-8F4F-4602D5137E72}" presName="node" presStyleLbl="alignAccFollowNode1" presStyleIdx="6" presStyleCnt="10" custLinFactNeighborX="-6386" custLinFactNeighborY="-2235">
        <dgm:presLayoutVars>
          <dgm:bulletEnabled val="1"/>
        </dgm:presLayoutVars>
      </dgm:prSet>
      <dgm:spPr/>
      <dgm:t>
        <a:bodyPr/>
        <a:lstStyle/>
        <a:p>
          <a:endParaRPr lang="es-CO"/>
        </a:p>
      </dgm:t>
    </dgm:pt>
    <dgm:pt modelId="{70194925-A802-4AD5-BEE3-AF2737DFA3C6}" type="pres">
      <dgm:prSet presAssocID="{0E1F7736-A72B-4CEF-9E01-018835FCA914}" presName="sibTrans" presStyleCnt="0"/>
      <dgm:spPr/>
    </dgm:pt>
    <dgm:pt modelId="{8EFE5D42-90A9-4FDB-BB42-428A66970AE4}" type="pres">
      <dgm:prSet presAssocID="{BA6964E1-5565-4452-9008-FAE693A02676}" presName="node" presStyleLbl="alignAccFollowNode1" presStyleIdx="7" presStyleCnt="10">
        <dgm:presLayoutVars>
          <dgm:bulletEnabled val="1"/>
        </dgm:presLayoutVars>
      </dgm:prSet>
      <dgm:spPr/>
      <dgm:t>
        <a:bodyPr/>
        <a:lstStyle/>
        <a:p>
          <a:endParaRPr lang="es-CO"/>
        </a:p>
      </dgm:t>
    </dgm:pt>
    <dgm:pt modelId="{AEE02EDE-A577-4B14-B532-13F76DFF9CE0}" type="pres">
      <dgm:prSet presAssocID="{BAEF8C46-EB67-4B81-BD84-2F3DC06401EE}" presName="sibTrans" presStyleCnt="0"/>
      <dgm:spPr/>
    </dgm:pt>
    <dgm:pt modelId="{8FCE4739-A35B-41A5-BCF7-2DF0B713EA83}" type="pres">
      <dgm:prSet presAssocID="{55A53602-D847-452A-B846-2CF6040A0EDF}" presName="node" presStyleLbl="alignAccFollowNode1" presStyleIdx="8" presStyleCnt="10">
        <dgm:presLayoutVars>
          <dgm:bulletEnabled val="1"/>
        </dgm:presLayoutVars>
      </dgm:prSet>
      <dgm:spPr/>
      <dgm:t>
        <a:bodyPr/>
        <a:lstStyle/>
        <a:p>
          <a:endParaRPr lang="es-ES"/>
        </a:p>
      </dgm:t>
    </dgm:pt>
    <dgm:pt modelId="{68D848CE-D6B6-44C0-A98A-1A3C2F6D0FE0}" type="pres">
      <dgm:prSet presAssocID="{3C6C4950-C052-474B-8862-DB8FB94CC562}" presName="sibTrans" presStyleCnt="0"/>
      <dgm:spPr/>
    </dgm:pt>
    <dgm:pt modelId="{71CB162E-09B4-4D11-89E9-72A45878850B}" type="pres">
      <dgm:prSet presAssocID="{5110E868-E916-417D-8442-AD0B8523540C}" presName="node" presStyleLbl="alignAccFollowNode1" presStyleIdx="9" presStyleCnt="10">
        <dgm:presLayoutVars>
          <dgm:bulletEnabled val="1"/>
        </dgm:presLayoutVars>
      </dgm:prSet>
      <dgm:spPr/>
      <dgm:t>
        <a:bodyPr/>
        <a:lstStyle/>
        <a:p>
          <a:endParaRPr lang="es-ES"/>
        </a:p>
      </dgm:t>
    </dgm:pt>
  </dgm:ptLst>
  <dgm:cxnLst>
    <dgm:cxn modelId="{F98B41EE-C129-42D4-A71E-4DE4164BB3F1}" type="presOf" srcId="{FA2192BD-E8B5-4A6E-B07B-03EBB981D856}" destId="{F1733C09-C604-4B5B-8280-5A5C48C50AF7}" srcOrd="0" destOrd="0" presId="urn:microsoft.com/office/officeart/2005/8/layout/lProcess3"/>
    <dgm:cxn modelId="{B615BC29-E8CC-4084-99A1-5C4172408006}" type="presOf" srcId="{48FD8864-48AB-4F8A-9633-F72690685F8E}" destId="{07996FBB-8F71-4FCD-8C8A-AF6BB77FA258}" srcOrd="0" destOrd="0" presId="urn:microsoft.com/office/officeart/2005/8/layout/lProcess3"/>
    <dgm:cxn modelId="{E6D193A1-6801-4F87-B99F-B47D7B148EAF}" srcId="{62EEA955-9A5F-4482-B541-E863B02E1952}" destId="{98AED962-4C56-4116-A5BE-16ECCA6E2962}" srcOrd="1" destOrd="0" parTransId="{258FBFC2-D5B3-4BFB-A23F-ADCC45485AD8}" sibTransId="{CBD80A3A-9578-446E-A28D-D5DF348A96E0}"/>
    <dgm:cxn modelId="{C96F5412-2041-4489-B0F9-4AA4D2F38D0D}" type="presOf" srcId="{62EEA955-9A5F-4482-B541-E863B02E1952}" destId="{74742993-D1D5-420A-8A2D-4494226E0F1F}" srcOrd="0" destOrd="0" presId="urn:microsoft.com/office/officeart/2005/8/layout/lProcess3"/>
    <dgm:cxn modelId="{4C951CBE-8043-42E2-A9CE-DF098BD74FA2}" srcId="{FA2192BD-E8B5-4A6E-B07B-03EBB981D856}" destId="{55A53602-D847-452A-B846-2CF6040A0EDF}" srcOrd="2" destOrd="0" parTransId="{265D7A30-98B3-4DDF-B7A8-A9E7D3C02E3C}" sibTransId="{3C6C4950-C052-474B-8862-DB8FB94CC562}"/>
    <dgm:cxn modelId="{24FD2B41-DFDC-47F2-B809-8DC6C4BE1370}" type="presOf" srcId="{5110E868-E916-417D-8442-AD0B8523540C}" destId="{71CB162E-09B4-4D11-89E9-72A45878850B}" srcOrd="0" destOrd="0" presId="urn:microsoft.com/office/officeart/2005/8/layout/lProcess3"/>
    <dgm:cxn modelId="{AEC8F8EA-34AE-482B-B4D3-30E38E1A1C9D}" type="presOf" srcId="{98AED962-4C56-4116-A5BE-16ECCA6E2962}" destId="{ADC44FDE-941B-427C-B3EE-AA41084D5A16}" srcOrd="0" destOrd="0" presId="urn:microsoft.com/office/officeart/2005/8/layout/lProcess3"/>
    <dgm:cxn modelId="{AE746F81-DA96-45F1-A6F2-1D2E7AAF9610}" srcId="{98AED962-4C56-4116-A5BE-16ECCA6E2962}" destId="{A5D4377A-C9DC-4050-9CBE-CEF1DC2C73DE}" srcOrd="4" destOrd="0" parTransId="{D20A3A6B-204B-4EFD-8690-CE2870BD36D9}" sibTransId="{26C8D4FF-7417-41C8-802B-5CBAB970ECCF}"/>
    <dgm:cxn modelId="{2827CAAF-D133-4CFA-90ED-D1AD0CEFCA27}" type="presOf" srcId="{A5D4377A-C9DC-4050-9CBE-CEF1DC2C73DE}" destId="{74021FAD-6504-4A4B-AD7D-426060941BE2}" srcOrd="0" destOrd="0" presId="urn:microsoft.com/office/officeart/2005/8/layout/lProcess3"/>
    <dgm:cxn modelId="{6C32C2EA-97A1-4092-AAB5-8082CB33BBDF}" srcId="{98AED962-4C56-4116-A5BE-16ECCA6E2962}" destId="{6CD43B2C-6540-460F-BE83-2B3EA8524D9F}" srcOrd="3" destOrd="0" parTransId="{F09132CA-21ED-4B30-9113-503C388AEE82}" sibTransId="{0BD2FF9D-559E-4CAF-8076-08B58712D368}"/>
    <dgm:cxn modelId="{ED122C12-12E4-49AE-9CF2-349F7E6C8F0F}" srcId="{62EEA955-9A5F-4482-B541-E863B02E1952}" destId="{FA2192BD-E8B5-4A6E-B07B-03EBB981D856}" srcOrd="2" destOrd="0" parTransId="{6ED062FC-29DA-4E54-939D-5E34A2AC4783}" sibTransId="{F551B9D2-0080-4E77-9DC7-A40A6D84ACC7}"/>
    <dgm:cxn modelId="{8D87D8FE-1C6B-430A-8CC2-372FC0041B6C}" type="presOf" srcId="{DB9F11A7-C317-4CAA-8A4C-68CCBF1DB5AC}" destId="{60E0F8AD-7308-48F1-ADA0-388B9145AFEE}" srcOrd="0" destOrd="0" presId="urn:microsoft.com/office/officeart/2005/8/layout/lProcess3"/>
    <dgm:cxn modelId="{B9E20955-DF3C-4722-8F85-B43A39E9D7AE}" type="presOf" srcId="{55A53602-D847-452A-B846-2CF6040A0EDF}" destId="{8FCE4739-A35B-41A5-BCF7-2DF0B713EA83}" srcOrd="0" destOrd="0" presId="urn:microsoft.com/office/officeart/2005/8/layout/lProcess3"/>
    <dgm:cxn modelId="{B45A901B-1F0F-47BA-A080-0AEB730034A0}" srcId="{3903FBA9-AD3E-438B-A64A-3C1AC88569D1}" destId="{ED61AD6D-B0B1-4A15-A382-E714CDFC4CD6}" srcOrd="0" destOrd="0" parTransId="{79FFDDD6-9DFB-4792-9A6E-B824C54FDBB3}" sibTransId="{19C9D599-7A0E-4DAF-8A8D-532073DFEECE}"/>
    <dgm:cxn modelId="{12C5AE4A-763C-4DED-8F53-1E36219C739A}" type="presOf" srcId="{ED61AD6D-B0B1-4A15-A382-E714CDFC4CD6}" destId="{B29BBDEA-983E-4CC4-BCA4-046BBB71746E}" srcOrd="0" destOrd="0" presId="urn:microsoft.com/office/officeart/2005/8/layout/lProcess3"/>
    <dgm:cxn modelId="{6819A450-762C-4888-BDFD-631F0618B5E5}" type="presOf" srcId="{7B55C057-74C3-4D74-9D28-D2C7E7E54E91}" destId="{D04E847D-7BC2-4E6B-90D7-CB0C120549FA}" srcOrd="0" destOrd="0" presId="urn:microsoft.com/office/officeart/2005/8/layout/lProcess3"/>
    <dgm:cxn modelId="{F2D29EE4-1239-440B-871D-F404571E98F4}" srcId="{98AED962-4C56-4116-A5BE-16ECCA6E2962}" destId="{DB9F11A7-C317-4CAA-8A4C-68CCBF1DB5AC}" srcOrd="2" destOrd="0" parTransId="{B04B529D-D509-4FD3-80CA-EE16942ED1E4}" sibTransId="{98D8FF65-F7FE-48D3-AD76-43EA76F1DDD0}"/>
    <dgm:cxn modelId="{ADB374F2-9BDB-4011-A440-CC925496E726}" type="presOf" srcId="{BA6964E1-5565-4452-9008-FAE693A02676}" destId="{8EFE5D42-90A9-4FDB-BB42-428A66970AE4}" srcOrd="0" destOrd="0" presId="urn:microsoft.com/office/officeart/2005/8/layout/lProcess3"/>
    <dgm:cxn modelId="{3E438886-8746-4A95-873C-D1893C74B4DE}" srcId="{FA2192BD-E8B5-4A6E-B07B-03EBB981D856}" destId="{5BA7D9F6-724C-4C00-8F4F-4602D5137E72}" srcOrd="0" destOrd="0" parTransId="{1081523E-AEC4-4C44-9218-6C5988BEBE24}" sibTransId="{0E1F7736-A72B-4CEF-9E01-018835FCA914}"/>
    <dgm:cxn modelId="{0BD051D1-7498-4602-B331-7482064637EF}" srcId="{62EEA955-9A5F-4482-B541-E863B02E1952}" destId="{3903FBA9-AD3E-438B-A64A-3C1AC88569D1}" srcOrd="0" destOrd="0" parTransId="{DEA5310B-40AB-46F5-BD5F-7428344D7DCC}" sibTransId="{DCF71F77-0B47-4D6A-A602-22F41F5627E6}"/>
    <dgm:cxn modelId="{8BB7D7A6-76C9-41D5-A9B2-01E1850E2EED}" srcId="{FA2192BD-E8B5-4A6E-B07B-03EBB981D856}" destId="{5110E868-E916-417D-8442-AD0B8523540C}" srcOrd="3" destOrd="0" parTransId="{6702C4AB-43D1-4062-AFC3-452ABA1E115D}" sibTransId="{F02460B0-7A29-4F32-A84A-1B5C0BB0ACE9}"/>
    <dgm:cxn modelId="{29F53423-A929-40AB-8BEA-AA92C5A14C47}" type="presOf" srcId="{6CD43B2C-6540-460F-BE83-2B3EA8524D9F}" destId="{3A862A6A-1073-4CEC-A3E0-9F7CC6129A38}" srcOrd="0" destOrd="0" presId="urn:microsoft.com/office/officeart/2005/8/layout/lProcess3"/>
    <dgm:cxn modelId="{43F8B168-74E8-4214-9FA7-6327964A3260}" srcId="{98AED962-4C56-4116-A5BE-16ECCA6E2962}" destId="{48FD8864-48AB-4F8A-9633-F72690685F8E}" srcOrd="0" destOrd="0" parTransId="{1B01B6A5-C9C4-4C88-B784-3C461A53FF70}" sibTransId="{A2CF1AB2-6BD2-4D97-9F70-E6738CA5DDDD}"/>
    <dgm:cxn modelId="{6EFB9629-0A8C-4CA7-AFB9-53D602E5B71B}" type="presOf" srcId="{5BA7D9F6-724C-4C00-8F4F-4602D5137E72}" destId="{D6116C71-28BC-4B6B-B7DB-DB8B445BB8C3}" srcOrd="0" destOrd="0" presId="urn:microsoft.com/office/officeart/2005/8/layout/lProcess3"/>
    <dgm:cxn modelId="{FC32544B-7B2B-4144-B3C7-4436625AC0E1}" srcId="{FA2192BD-E8B5-4A6E-B07B-03EBB981D856}" destId="{BA6964E1-5565-4452-9008-FAE693A02676}" srcOrd="1" destOrd="0" parTransId="{FA2B9813-A80A-41A0-9D75-4AEB8418BAA1}" sibTransId="{BAEF8C46-EB67-4B81-BD84-2F3DC06401EE}"/>
    <dgm:cxn modelId="{5C05AB02-3869-4562-A8AD-1BBBECCD881F}" type="presOf" srcId="{3903FBA9-AD3E-438B-A64A-3C1AC88569D1}" destId="{DFCBABA8-1457-48BA-A519-31F0111636E8}" srcOrd="0" destOrd="0" presId="urn:microsoft.com/office/officeart/2005/8/layout/lProcess3"/>
    <dgm:cxn modelId="{D9D316B0-BFA2-4ACC-869F-0376A492A017}" srcId="{98AED962-4C56-4116-A5BE-16ECCA6E2962}" destId="{7B55C057-74C3-4D74-9D28-D2C7E7E54E91}" srcOrd="1" destOrd="0" parTransId="{EE03BFCA-3176-486C-8AF7-0FE080B43BF5}" sibTransId="{24E8EF28-1232-4FC2-BCBB-55451B282933}"/>
    <dgm:cxn modelId="{3FEEB538-1E8E-4859-86AF-101B4922415E}" type="presParOf" srcId="{74742993-D1D5-420A-8A2D-4494226E0F1F}" destId="{66FB5CBA-02B0-46BD-95D2-37E6AD4E6032}" srcOrd="0" destOrd="0" presId="urn:microsoft.com/office/officeart/2005/8/layout/lProcess3"/>
    <dgm:cxn modelId="{46310943-CB96-4528-81E1-92F066206618}" type="presParOf" srcId="{66FB5CBA-02B0-46BD-95D2-37E6AD4E6032}" destId="{DFCBABA8-1457-48BA-A519-31F0111636E8}" srcOrd="0" destOrd="0" presId="urn:microsoft.com/office/officeart/2005/8/layout/lProcess3"/>
    <dgm:cxn modelId="{A5BD32FC-43C3-411E-8F5C-AAAA6056F357}" type="presParOf" srcId="{66FB5CBA-02B0-46BD-95D2-37E6AD4E6032}" destId="{AA0B57DB-C2D7-4755-A31C-D772014137F0}" srcOrd="1" destOrd="0" presId="urn:microsoft.com/office/officeart/2005/8/layout/lProcess3"/>
    <dgm:cxn modelId="{33111231-02DB-4683-8CFD-5727256F3500}" type="presParOf" srcId="{66FB5CBA-02B0-46BD-95D2-37E6AD4E6032}" destId="{B29BBDEA-983E-4CC4-BCA4-046BBB71746E}" srcOrd="2" destOrd="0" presId="urn:microsoft.com/office/officeart/2005/8/layout/lProcess3"/>
    <dgm:cxn modelId="{22E544D6-3C4F-4A2B-AB6E-05BDAC5C4AB8}" type="presParOf" srcId="{74742993-D1D5-420A-8A2D-4494226E0F1F}" destId="{8D29252E-2314-46F9-9465-2B78E1582DFB}" srcOrd="1" destOrd="0" presId="urn:microsoft.com/office/officeart/2005/8/layout/lProcess3"/>
    <dgm:cxn modelId="{1275AAF7-F69E-4249-9CE5-E081181193C8}" type="presParOf" srcId="{74742993-D1D5-420A-8A2D-4494226E0F1F}" destId="{97620488-C876-4FAF-AFB5-82F7CAEFC847}" srcOrd="2" destOrd="0" presId="urn:microsoft.com/office/officeart/2005/8/layout/lProcess3"/>
    <dgm:cxn modelId="{A4C4C8E3-99B3-4C67-A8D2-8AB004842798}" type="presParOf" srcId="{97620488-C876-4FAF-AFB5-82F7CAEFC847}" destId="{ADC44FDE-941B-427C-B3EE-AA41084D5A16}" srcOrd="0" destOrd="0" presId="urn:microsoft.com/office/officeart/2005/8/layout/lProcess3"/>
    <dgm:cxn modelId="{55E0009A-61DF-442B-8AB2-45C1A02250CB}" type="presParOf" srcId="{97620488-C876-4FAF-AFB5-82F7CAEFC847}" destId="{9832E86D-F451-4AB4-8A84-11C7F5E236A7}" srcOrd="1" destOrd="0" presId="urn:microsoft.com/office/officeart/2005/8/layout/lProcess3"/>
    <dgm:cxn modelId="{D1061A4C-CF4F-41DF-9539-AC20A0F53BA4}" type="presParOf" srcId="{97620488-C876-4FAF-AFB5-82F7CAEFC847}" destId="{07996FBB-8F71-4FCD-8C8A-AF6BB77FA258}" srcOrd="2" destOrd="0" presId="urn:microsoft.com/office/officeart/2005/8/layout/lProcess3"/>
    <dgm:cxn modelId="{D21AB877-985C-4D01-9F65-7139BB9B9519}" type="presParOf" srcId="{97620488-C876-4FAF-AFB5-82F7CAEFC847}" destId="{4DD6CFF2-6A81-497E-8096-CDCE9E037389}" srcOrd="3" destOrd="0" presId="urn:microsoft.com/office/officeart/2005/8/layout/lProcess3"/>
    <dgm:cxn modelId="{DD7F601F-61E9-416E-8C2F-38C0661E0BB6}" type="presParOf" srcId="{97620488-C876-4FAF-AFB5-82F7CAEFC847}" destId="{D04E847D-7BC2-4E6B-90D7-CB0C120549FA}" srcOrd="4" destOrd="0" presId="urn:microsoft.com/office/officeart/2005/8/layout/lProcess3"/>
    <dgm:cxn modelId="{1F860D26-3C6D-4D31-AE18-0C6E7A7C9B03}" type="presParOf" srcId="{97620488-C876-4FAF-AFB5-82F7CAEFC847}" destId="{4CD22898-524A-4009-B872-DFC5430417EF}" srcOrd="5" destOrd="0" presId="urn:microsoft.com/office/officeart/2005/8/layout/lProcess3"/>
    <dgm:cxn modelId="{ECCCA0B7-91AC-4432-8073-5AF05E619974}" type="presParOf" srcId="{97620488-C876-4FAF-AFB5-82F7CAEFC847}" destId="{60E0F8AD-7308-48F1-ADA0-388B9145AFEE}" srcOrd="6" destOrd="0" presId="urn:microsoft.com/office/officeart/2005/8/layout/lProcess3"/>
    <dgm:cxn modelId="{8CD989EF-F999-4855-9CC4-A70E87B131DC}" type="presParOf" srcId="{97620488-C876-4FAF-AFB5-82F7CAEFC847}" destId="{43840D5C-7D9A-4D5A-97D7-037797A42DBA}" srcOrd="7" destOrd="0" presId="urn:microsoft.com/office/officeart/2005/8/layout/lProcess3"/>
    <dgm:cxn modelId="{0168D383-7932-4227-8767-1119039E4DD5}" type="presParOf" srcId="{97620488-C876-4FAF-AFB5-82F7CAEFC847}" destId="{3A862A6A-1073-4CEC-A3E0-9F7CC6129A38}" srcOrd="8" destOrd="0" presId="urn:microsoft.com/office/officeart/2005/8/layout/lProcess3"/>
    <dgm:cxn modelId="{470AEF4F-A6B9-44CE-B842-A30C30665A55}" type="presParOf" srcId="{97620488-C876-4FAF-AFB5-82F7CAEFC847}" destId="{9601A9D5-57BE-48F8-AF6E-F47A51EB476E}" srcOrd="9" destOrd="0" presId="urn:microsoft.com/office/officeart/2005/8/layout/lProcess3"/>
    <dgm:cxn modelId="{348673C9-4CFB-4B23-91C7-9B42C6DE6ADB}" type="presParOf" srcId="{97620488-C876-4FAF-AFB5-82F7CAEFC847}" destId="{74021FAD-6504-4A4B-AD7D-426060941BE2}" srcOrd="10" destOrd="0" presId="urn:microsoft.com/office/officeart/2005/8/layout/lProcess3"/>
    <dgm:cxn modelId="{20F826CA-78BB-473B-839D-46475496CA5A}" type="presParOf" srcId="{74742993-D1D5-420A-8A2D-4494226E0F1F}" destId="{86D7B0F5-05A6-4D7C-AC9E-FD5C54A645EA}" srcOrd="3" destOrd="0" presId="urn:microsoft.com/office/officeart/2005/8/layout/lProcess3"/>
    <dgm:cxn modelId="{EEA5602E-83E8-47DB-8997-989C1BE3FBB3}" type="presParOf" srcId="{74742993-D1D5-420A-8A2D-4494226E0F1F}" destId="{FE988359-1AF3-46A3-B6F2-7859902D1D04}" srcOrd="4" destOrd="0" presId="urn:microsoft.com/office/officeart/2005/8/layout/lProcess3"/>
    <dgm:cxn modelId="{72BFB0CB-F622-4F82-ADF5-8DEAFEEBB4FA}" type="presParOf" srcId="{FE988359-1AF3-46A3-B6F2-7859902D1D04}" destId="{F1733C09-C604-4B5B-8280-5A5C48C50AF7}" srcOrd="0" destOrd="0" presId="urn:microsoft.com/office/officeart/2005/8/layout/lProcess3"/>
    <dgm:cxn modelId="{BB117F67-C0A1-43B9-B174-EEC88785C025}" type="presParOf" srcId="{FE988359-1AF3-46A3-B6F2-7859902D1D04}" destId="{BE09853D-F631-4DFF-B055-1057461B30E3}" srcOrd="1" destOrd="0" presId="urn:microsoft.com/office/officeart/2005/8/layout/lProcess3"/>
    <dgm:cxn modelId="{061CE9D9-45BF-4FD7-8AD3-A3B7C041B554}" type="presParOf" srcId="{FE988359-1AF3-46A3-B6F2-7859902D1D04}" destId="{D6116C71-28BC-4B6B-B7DB-DB8B445BB8C3}" srcOrd="2" destOrd="0" presId="urn:microsoft.com/office/officeart/2005/8/layout/lProcess3"/>
    <dgm:cxn modelId="{DF9D4E5E-5577-449C-AD5C-8CFC49B9A825}" type="presParOf" srcId="{FE988359-1AF3-46A3-B6F2-7859902D1D04}" destId="{70194925-A802-4AD5-BEE3-AF2737DFA3C6}" srcOrd="3" destOrd="0" presId="urn:microsoft.com/office/officeart/2005/8/layout/lProcess3"/>
    <dgm:cxn modelId="{D5BD5DCD-CE1A-4926-9C89-56404C5CE9D7}" type="presParOf" srcId="{FE988359-1AF3-46A3-B6F2-7859902D1D04}" destId="{8EFE5D42-90A9-4FDB-BB42-428A66970AE4}" srcOrd="4" destOrd="0" presId="urn:microsoft.com/office/officeart/2005/8/layout/lProcess3"/>
    <dgm:cxn modelId="{BF879493-AB4A-4110-9656-45E5E67D1CDD}" type="presParOf" srcId="{FE988359-1AF3-46A3-B6F2-7859902D1D04}" destId="{AEE02EDE-A577-4B14-B532-13F76DFF9CE0}" srcOrd="5" destOrd="0" presId="urn:microsoft.com/office/officeart/2005/8/layout/lProcess3"/>
    <dgm:cxn modelId="{88263443-2682-48FF-85C3-775D180B2B02}" type="presParOf" srcId="{FE988359-1AF3-46A3-B6F2-7859902D1D04}" destId="{8FCE4739-A35B-41A5-BCF7-2DF0B713EA83}" srcOrd="6" destOrd="0" presId="urn:microsoft.com/office/officeart/2005/8/layout/lProcess3"/>
    <dgm:cxn modelId="{D923EDA9-2783-423A-AC6F-5E16A0CA70C0}" type="presParOf" srcId="{FE988359-1AF3-46A3-B6F2-7859902D1D04}" destId="{68D848CE-D6B6-44C0-A98A-1A3C2F6D0FE0}" srcOrd="7" destOrd="0" presId="urn:microsoft.com/office/officeart/2005/8/layout/lProcess3"/>
    <dgm:cxn modelId="{85DE56D6-E0AA-4F7A-B995-D353D3AB5553}" type="presParOf" srcId="{FE988359-1AF3-46A3-B6F2-7859902D1D04}" destId="{71CB162E-09B4-4D11-89E9-72A45878850B}" srcOrd="8" destOrd="0" presId="urn:microsoft.com/office/officeart/2005/8/layout/l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5EF8B1-591A-42DC-8BA5-2FF1B5533896}" type="doc">
      <dgm:prSet loTypeId="urn:microsoft.com/office/officeart/2008/layout/HalfCircleOrganizationChart" loCatId="hierarchy" qsTypeId="urn:microsoft.com/office/officeart/2005/8/quickstyle/3d1" qsCatId="3D" csTypeId="urn:microsoft.com/office/officeart/2005/8/colors/accent5_3" csCatId="accent5" phldr="1"/>
      <dgm:spPr/>
      <dgm:t>
        <a:bodyPr/>
        <a:lstStyle/>
        <a:p>
          <a:endParaRPr lang="es-CO"/>
        </a:p>
      </dgm:t>
    </dgm:pt>
    <dgm:pt modelId="{3502B685-08A8-4DDD-B15F-26B9CF921F29}">
      <dgm:prSet phldrT="[Texto]"/>
      <dgm:spPr/>
      <dgm:t>
        <a:bodyPr/>
        <a:lstStyle/>
        <a:p>
          <a:r>
            <a:rPr lang="es-CO"/>
            <a:t>Jefe de sistema de gestion de calidad </a:t>
          </a:r>
        </a:p>
      </dgm:t>
    </dgm:pt>
    <dgm:pt modelId="{4A2E1DDA-D3BD-400C-BFC3-AC0B6A21A7AB}" type="parTrans" cxnId="{36FA2976-0649-465C-85D9-99C1CF904EF3}">
      <dgm:prSet/>
      <dgm:spPr/>
      <dgm:t>
        <a:bodyPr/>
        <a:lstStyle/>
        <a:p>
          <a:endParaRPr lang="es-CO"/>
        </a:p>
      </dgm:t>
    </dgm:pt>
    <dgm:pt modelId="{177D47A7-3E38-4010-9FFD-A7040BBC25AB}" type="sibTrans" cxnId="{36FA2976-0649-465C-85D9-99C1CF904EF3}">
      <dgm:prSet/>
      <dgm:spPr/>
      <dgm:t>
        <a:bodyPr/>
        <a:lstStyle/>
        <a:p>
          <a:endParaRPr lang="es-CO"/>
        </a:p>
      </dgm:t>
    </dgm:pt>
    <dgm:pt modelId="{F51E4AE5-D734-4F31-93E7-9FE499756BFA}" type="asst">
      <dgm:prSet phldrT="[Texto]"/>
      <dgm:spPr/>
      <dgm:t>
        <a:bodyPr/>
        <a:lstStyle/>
        <a:p>
          <a:r>
            <a:rPr lang="es-CO"/>
            <a:t>Asesor </a:t>
          </a:r>
        </a:p>
      </dgm:t>
    </dgm:pt>
    <dgm:pt modelId="{B9F464F3-2001-4EBD-82E6-C697BCBC62CF}" type="parTrans" cxnId="{AC06F766-8F5B-470C-934D-E6C2D064F16F}">
      <dgm:prSet/>
      <dgm:spPr/>
      <dgm:t>
        <a:bodyPr/>
        <a:lstStyle/>
        <a:p>
          <a:endParaRPr lang="es-CO"/>
        </a:p>
      </dgm:t>
    </dgm:pt>
    <dgm:pt modelId="{7B54289D-240D-48D0-86A1-C0F0B7D02485}" type="sibTrans" cxnId="{AC06F766-8F5B-470C-934D-E6C2D064F16F}">
      <dgm:prSet/>
      <dgm:spPr/>
      <dgm:t>
        <a:bodyPr/>
        <a:lstStyle/>
        <a:p>
          <a:endParaRPr lang="es-CO"/>
        </a:p>
      </dgm:t>
    </dgm:pt>
    <dgm:pt modelId="{260D0539-7B20-4126-A40C-BC2EF3CA0584}">
      <dgm:prSet phldrT="[Texto]"/>
      <dgm:spPr/>
      <dgm:t>
        <a:bodyPr/>
        <a:lstStyle/>
        <a:p>
          <a:r>
            <a:rPr lang="es-CO"/>
            <a:t>Coordinador de control de calidad </a:t>
          </a:r>
        </a:p>
      </dgm:t>
    </dgm:pt>
    <dgm:pt modelId="{9B0FEB1C-5B3B-4E63-8E1E-10348EC68F0B}" type="parTrans" cxnId="{B5FC90FA-25C7-4DCF-8478-6FD7044F527F}">
      <dgm:prSet/>
      <dgm:spPr/>
      <dgm:t>
        <a:bodyPr/>
        <a:lstStyle/>
        <a:p>
          <a:endParaRPr lang="es-CO"/>
        </a:p>
      </dgm:t>
    </dgm:pt>
    <dgm:pt modelId="{BFF31654-2D84-4F18-8BEC-DF7BCAFE81EA}" type="sibTrans" cxnId="{B5FC90FA-25C7-4DCF-8478-6FD7044F527F}">
      <dgm:prSet/>
      <dgm:spPr/>
      <dgm:t>
        <a:bodyPr/>
        <a:lstStyle/>
        <a:p>
          <a:endParaRPr lang="es-CO"/>
        </a:p>
      </dgm:t>
    </dgm:pt>
    <dgm:pt modelId="{BFC4DEF0-3F61-4792-BDDF-3EEDB261B74E}">
      <dgm:prSet phldrT="[Texto]"/>
      <dgm:spPr/>
      <dgm:t>
        <a:bodyPr/>
        <a:lstStyle/>
        <a:p>
          <a:r>
            <a:rPr lang="es-CO"/>
            <a:t>Coordinador de aseguramiento </a:t>
          </a:r>
        </a:p>
      </dgm:t>
    </dgm:pt>
    <dgm:pt modelId="{4F0AE90A-07BA-48BA-81B5-512EE2DF05EC}" type="parTrans" cxnId="{917C080D-CF41-463D-9122-8A764A1EAB8E}">
      <dgm:prSet/>
      <dgm:spPr/>
      <dgm:t>
        <a:bodyPr/>
        <a:lstStyle/>
        <a:p>
          <a:endParaRPr lang="es-CO"/>
        </a:p>
      </dgm:t>
    </dgm:pt>
    <dgm:pt modelId="{3A914D88-BE63-4F9A-B163-73E87A36AB92}" type="sibTrans" cxnId="{917C080D-CF41-463D-9122-8A764A1EAB8E}">
      <dgm:prSet/>
      <dgm:spPr/>
      <dgm:t>
        <a:bodyPr/>
        <a:lstStyle/>
        <a:p>
          <a:endParaRPr lang="es-CO"/>
        </a:p>
      </dgm:t>
    </dgm:pt>
    <dgm:pt modelId="{E8EE0CCC-3CC0-481D-B4E1-8029B9EFABE8}" type="pres">
      <dgm:prSet presAssocID="{E45EF8B1-591A-42DC-8BA5-2FF1B5533896}" presName="Name0" presStyleCnt="0">
        <dgm:presLayoutVars>
          <dgm:orgChart val="1"/>
          <dgm:chPref val="1"/>
          <dgm:dir/>
          <dgm:animOne val="branch"/>
          <dgm:animLvl val="lvl"/>
          <dgm:resizeHandles/>
        </dgm:presLayoutVars>
      </dgm:prSet>
      <dgm:spPr/>
      <dgm:t>
        <a:bodyPr/>
        <a:lstStyle/>
        <a:p>
          <a:endParaRPr lang="es-ES"/>
        </a:p>
      </dgm:t>
    </dgm:pt>
    <dgm:pt modelId="{7FF19F8C-01E4-4A55-9F59-6FE703E49BC5}" type="pres">
      <dgm:prSet presAssocID="{3502B685-08A8-4DDD-B15F-26B9CF921F29}" presName="hierRoot1" presStyleCnt="0">
        <dgm:presLayoutVars>
          <dgm:hierBranch val="init"/>
        </dgm:presLayoutVars>
      </dgm:prSet>
      <dgm:spPr/>
    </dgm:pt>
    <dgm:pt modelId="{71EA5B7B-74C6-43BD-9461-ECAB6C01B0CE}" type="pres">
      <dgm:prSet presAssocID="{3502B685-08A8-4DDD-B15F-26B9CF921F29}" presName="rootComposite1" presStyleCnt="0"/>
      <dgm:spPr/>
    </dgm:pt>
    <dgm:pt modelId="{DA224C13-FDB6-49F3-9A36-9C31C447CE07}" type="pres">
      <dgm:prSet presAssocID="{3502B685-08A8-4DDD-B15F-26B9CF921F29}" presName="rootText1" presStyleLbl="alignAcc1" presStyleIdx="0" presStyleCnt="0">
        <dgm:presLayoutVars>
          <dgm:chPref val="3"/>
        </dgm:presLayoutVars>
      </dgm:prSet>
      <dgm:spPr/>
      <dgm:t>
        <a:bodyPr/>
        <a:lstStyle/>
        <a:p>
          <a:endParaRPr lang="es-ES"/>
        </a:p>
      </dgm:t>
    </dgm:pt>
    <dgm:pt modelId="{B3A4EC11-EE4A-4679-AFEA-4015B0F2BFC2}" type="pres">
      <dgm:prSet presAssocID="{3502B685-08A8-4DDD-B15F-26B9CF921F29}" presName="topArc1" presStyleLbl="parChTrans1D1" presStyleIdx="0" presStyleCnt="8"/>
      <dgm:spPr/>
    </dgm:pt>
    <dgm:pt modelId="{EC5127DC-BE8D-47C9-9788-6F173E67B731}" type="pres">
      <dgm:prSet presAssocID="{3502B685-08A8-4DDD-B15F-26B9CF921F29}" presName="bottomArc1" presStyleLbl="parChTrans1D1" presStyleIdx="1" presStyleCnt="8"/>
      <dgm:spPr/>
    </dgm:pt>
    <dgm:pt modelId="{066CA35D-C0DE-4B32-8CBD-46864248C6BA}" type="pres">
      <dgm:prSet presAssocID="{3502B685-08A8-4DDD-B15F-26B9CF921F29}" presName="topConnNode1" presStyleLbl="node1" presStyleIdx="0" presStyleCnt="0"/>
      <dgm:spPr/>
      <dgm:t>
        <a:bodyPr/>
        <a:lstStyle/>
        <a:p>
          <a:endParaRPr lang="es-ES"/>
        </a:p>
      </dgm:t>
    </dgm:pt>
    <dgm:pt modelId="{E3003DE7-E5FB-459D-869D-A52F65C046B5}" type="pres">
      <dgm:prSet presAssocID="{3502B685-08A8-4DDD-B15F-26B9CF921F29}" presName="hierChild2" presStyleCnt="0"/>
      <dgm:spPr/>
    </dgm:pt>
    <dgm:pt modelId="{A10FC399-72A5-40F4-B1C2-18EA674DCF5C}" type="pres">
      <dgm:prSet presAssocID="{9B0FEB1C-5B3B-4E63-8E1E-10348EC68F0B}" presName="Name28" presStyleLbl="parChTrans1D2" presStyleIdx="0" presStyleCnt="3"/>
      <dgm:spPr/>
      <dgm:t>
        <a:bodyPr/>
        <a:lstStyle/>
        <a:p>
          <a:endParaRPr lang="es-ES"/>
        </a:p>
      </dgm:t>
    </dgm:pt>
    <dgm:pt modelId="{76F23BBE-AE48-4B56-B038-36A46178B591}" type="pres">
      <dgm:prSet presAssocID="{260D0539-7B20-4126-A40C-BC2EF3CA0584}" presName="hierRoot2" presStyleCnt="0">
        <dgm:presLayoutVars>
          <dgm:hierBranch val="init"/>
        </dgm:presLayoutVars>
      </dgm:prSet>
      <dgm:spPr/>
    </dgm:pt>
    <dgm:pt modelId="{DCA615FD-9FF1-4F0F-ADEC-B93FD34C6784}" type="pres">
      <dgm:prSet presAssocID="{260D0539-7B20-4126-A40C-BC2EF3CA0584}" presName="rootComposite2" presStyleCnt="0"/>
      <dgm:spPr/>
    </dgm:pt>
    <dgm:pt modelId="{934C7D3A-D0FE-4B81-9367-776D2D460E42}" type="pres">
      <dgm:prSet presAssocID="{260D0539-7B20-4126-A40C-BC2EF3CA0584}" presName="rootText2" presStyleLbl="alignAcc1" presStyleIdx="0" presStyleCnt="0">
        <dgm:presLayoutVars>
          <dgm:chPref val="3"/>
        </dgm:presLayoutVars>
      </dgm:prSet>
      <dgm:spPr/>
      <dgm:t>
        <a:bodyPr/>
        <a:lstStyle/>
        <a:p>
          <a:endParaRPr lang="es-ES"/>
        </a:p>
      </dgm:t>
    </dgm:pt>
    <dgm:pt modelId="{8A0CCF63-D36A-44ED-A776-9C7989CC13B9}" type="pres">
      <dgm:prSet presAssocID="{260D0539-7B20-4126-A40C-BC2EF3CA0584}" presName="topArc2" presStyleLbl="parChTrans1D1" presStyleIdx="2" presStyleCnt="8"/>
      <dgm:spPr/>
    </dgm:pt>
    <dgm:pt modelId="{3F72A1D6-864B-4323-B394-92A34D4EC156}" type="pres">
      <dgm:prSet presAssocID="{260D0539-7B20-4126-A40C-BC2EF3CA0584}" presName="bottomArc2" presStyleLbl="parChTrans1D1" presStyleIdx="3" presStyleCnt="8"/>
      <dgm:spPr/>
    </dgm:pt>
    <dgm:pt modelId="{05A0B49F-541D-4F70-AA0C-8B70B8953811}" type="pres">
      <dgm:prSet presAssocID="{260D0539-7B20-4126-A40C-BC2EF3CA0584}" presName="topConnNode2" presStyleLbl="node2" presStyleIdx="0" presStyleCnt="0"/>
      <dgm:spPr/>
      <dgm:t>
        <a:bodyPr/>
        <a:lstStyle/>
        <a:p>
          <a:endParaRPr lang="es-ES"/>
        </a:p>
      </dgm:t>
    </dgm:pt>
    <dgm:pt modelId="{C1A442F4-FFAF-499A-9DAC-68C116C4819E}" type="pres">
      <dgm:prSet presAssocID="{260D0539-7B20-4126-A40C-BC2EF3CA0584}" presName="hierChild4" presStyleCnt="0"/>
      <dgm:spPr/>
    </dgm:pt>
    <dgm:pt modelId="{E2E12FE2-472F-41E1-833F-7454F2698AAB}" type="pres">
      <dgm:prSet presAssocID="{260D0539-7B20-4126-A40C-BC2EF3CA0584}" presName="hierChild5" presStyleCnt="0"/>
      <dgm:spPr/>
    </dgm:pt>
    <dgm:pt modelId="{83D757F9-938C-424A-84A7-541484724ABF}" type="pres">
      <dgm:prSet presAssocID="{4F0AE90A-07BA-48BA-81B5-512EE2DF05EC}" presName="Name28" presStyleLbl="parChTrans1D2" presStyleIdx="1" presStyleCnt="3"/>
      <dgm:spPr/>
      <dgm:t>
        <a:bodyPr/>
        <a:lstStyle/>
        <a:p>
          <a:endParaRPr lang="es-ES"/>
        </a:p>
      </dgm:t>
    </dgm:pt>
    <dgm:pt modelId="{57A38567-B1B2-49A4-B587-C229B5692463}" type="pres">
      <dgm:prSet presAssocID="{BFC4DEF0-3F61-4792-BDDF-3EEDB261B74E}" presName="hierRoot2" presStyleCnt="0">
        <dgm:presLayoutVars>
          <dgm:hierBranch val="init"/>
        </dgm:presLayoutVars>
      </dgm:prSet>
      <dgm:spPr/>
    </dgm:pt>
    <dgm:pt modelId="{F1BC50C1-9638-4EC1-90FA-49E567A9E101}" type="pres">
      <dgm:prSet presAssocID="{BFC4DEF0-3F61-4792-BDDF-3EEDB261B74E}" presName="rootComposite2" presStyleCnt="0"/>
      <dgm:spPr/>
    </dgm:pt>
    <dgm:pt modelId="{2AA7399B-3167-410C-BB27-B88FFAFB810B}" type="pres">
      <dgm:prSet presAssocID="{BFC4DEF0-3F61-4792-BDDF-3EEDB261B74E}" presName="rootText2" presStyleLbl="alignAcc1" presStyleIdx="0" presStyleCnt="0">
        <dgm:presLayoutVars>
          <dgm:chPref val="3"/>
        </dgm:presLayoutVars>
      </dgm:prSet>
      <dgm:spPr/>
      <dgm:t>
        <a:bodyPr/>
        <a:lstStyle/>
        <a:p>
          <a:endParaRPr lang="es-ES"/>
        </a:p>
      </dgm:t>
    </dgm:pt>
    <dgm:pt modelId="{09AE58A1-3FA8-4F62-B425-FF2E334ED5D3}" type="pres">
      <dgm:prSet presAssocID="{BFC4DEF0-3F61-4792-BDDF-3EEDB261B74E}" presName="topArc2" presStyleLbl="parChTrans1D1" presStyleIdx="4" presStyleCnt="8"/>
      <dgm:spPr/>
    </dgm:pt>
    <dgm:pt modelId="{45D8AA0B-D836-48C9-B3AC-4BE41E7D6C0C}" type="pres">
      <dgm:prSet presAssocID="{BFC4DEF0-3F61-4792-BDDF-3EEDB261B74E}" presName="bottomArc2" presStyleLbl="parChTrans1D1" presStyleIdx="5" presStyleCnt="8"/>
      <dgm:spPr/>
    </dgm:pt>
    <dgm:pt modelId="{2A103E9E-231B-488F-BCAE-EE46A2C268E5}" type="pres">
      <dgm:prSet presAssocID="{BFC4DEF0-3F61-4792-BDDF-3EEDB261B74E}" presName="topConnNode2" presStyleLbl="node2" presStyleIdx="0" presStyleCnt="0"/>
      <dgm:spPr/>
      <dgm:t>
        <a:bodyPr/>
        <a:lstStyle/>
        <a:p>
          <a:endParaRPr lang="es-ES"/>
        </a:p>
      </dgm:t>
    </dgm:pt>
    <dgm:pt modelId="{53E3B58F-64E8-4018-B131-F37605455F13}" type="pres">
      <dgm:prSet presAssocID="{BFC4DEF0-3F61-4792-BDDF-3EEDB261B74E}" presName="hierChild4" presStyleCnt="0"/>
      <dgm:spPr/>
    </dgm:pt>
    <dgm:pt modelId="{2DFF7BB5-AF25-48C9-ABF4-EACB1C43119A}" type="pres">
      <dgm:prSet presAssocID="{BFC4DEF0-3F61-4792-BDDF-3EEDB261B74E}" presName="hierChild5" presStyleCnt="0"/>
      <dgm:spPr/>
    </dgm:pt>
    <dgm:pt modelId="{AB6D4740-E10F-46E5-A826-8C6E55C53B7E}" type="pres">
      <dgm:prSet presAssocID="{3502B685-08A8-4DDD-B15F-26B9CF921F29}" presName="hierChild3" presStyleCnt="0"/>
      <dgm:spPr/>
    </dgm:pt>
    <dgm:pt modelId="{EFD55CF6-494E-4076-A302-83829D4870EB}" type="pres">
      <dgm:prSet presAssocID="{B9F464F3-2001-4EBD-82E6-C697BCBC62CF}" presName="Name101" presStyleLbl="parChTrans1D2" presStyleIdx="2" presStyleCnt="3"/>
      <dgm:spPr/>
      <dgm:t>
        <a:bodyPr/>
        <a:lstStyle/>
        <a:p>
          <a:endParaRPr lang="es-ES"/>
        </a:p>
      </dgm:t>
    </dgm:pt>
    <dgm:pt modelId="{AA881905-69F0-4609-986E-AD2FB724A4E7}" type="pres">
      <dgm:prSet presAssocID="{F51E4AE5-D734-4F31-93E7-9FE499756BFA}" presName="hierRoot3" presStyleCnt="0">
        <dgm:presLayoutVars>
          <dgm:hierBranch val="init"/>
        </dgm:presLayoutVars>
      </dgm:prSet>
      <dgm:spPr/>
    </dgm:pt>
    <dgm:pt modelId="{7AFA27B1-B441-437C-BDC5-2E907A95F723}" type="pres">
      <dgm:prSet presAssocID="{F51E4AE5-D734-4F31-93E7-9FE499756BFA}" presName="rootComposite3" presStyleCnt="0"/>
      <dgm:spPr/>
    </dgm:pt>
    <dgm:pt modelId="{38ACF8C4-C831-47ED-9595-C4EFD12E6412}" type="pres">
      <dgm:prSet presAssocID="{F51E4AE5-D734-4F31-93E7-9FE499756BFA}" presName="rootText3" presStyleLbl="alignAcc1" presStyleIdx="0" presStyleCnt="0">
        <dgm:presLayoutVars>
          <dgm:chPref val="3"/>
        </dgm:presLayoutVars>
      </dgm:prSet>
      <dgm:spPr/>
      <dgm:t>
        <a:bodyPr/>
        <a:lstStyle/>
        <a:p>
          <a:endParaRPr lang="es-ES"/>
        </a:p>
      </dgm:t>
    </dgm:pt>
    <dgm:pt modelId="{59D15FE2-383B-4FF6-BBA4-16EF482B1095}" type="pres">
      <dgm:prSet presAssocID="{F51E4AE5-D734-4F31-93E7-9FE499756BFA}" presName="topArc3" presStyleLbl="parChTrans1D1" presStyleIdx="6" presStyleCnt="8"/>
      <dgm:spPr/>
    </dgm:pt>
    <dgm:pt modelId="{403EFAA7-CE36-41C5-A15B-D33807F21BA2}" type="pres">
      <dgm:prSet presAssocID="{F51E4AE5-D734-4F31-93E7-9FE499756BFA}" presName="bottomArc3" presStyleLbl="parChTrans1D1" presStyleIdx="7" presStyleCnt="8"/>
      <dgm:spPr/>
    </dgm:pt>
    <dgm:pt modelId="{D31F3BB6-ADD9-4A92-BE25-116186CFC74A}" type="pres">
      <dgm:prSet presAssocID="{F51E4AE5-D734-4F31-93E7-9FE499756BFA}" presName="topConnNode3" presStyleLbl="asst1" presStyleIdx="0" presStyleCnt="0"/>
      <dgm:spPr/>
      <dgm:t>
        <a:bodyPr/>
        <a:lstStyle/>
        <a:p>
          <a:endParaRPr lang="es-ES"/>
        </a:p>
      </dgm:t>
    </dgm:pt>
    <dgm:pt modelId="{C352A2CB-DD50-4A8D-BEB2-AC2A74F5E885}" type="pres">
      <dgm:prSet presAssocID="{F51E4AE5-D734-4F31-93E7-9FE499756BFA}" presName="hierChild6" presStyleCnt="0"/>
      <dgm:spPr/>
    </dgm:pt>
    <dgm:pt modelId="{2B934ABF-EC28-4FC6-B211-F5D9E6990450}" type="pres">
      <dgm:prSet presAssocID="{F51E4AE5-D734-4F31-93E7-9FE499756BFA}" presName="hierChild7" presStyleCnt="0"/>
      <dgm:spPr/>
    </dgm:pt>
  </dgm:ptLst>
  <dgm:cxnLst>
    <dgm:cxn modelId="{0B6721C8-575D-4600-AE43-91200D72FCE3}" type="presOf" srcId="{260D0539-7B20-4126-A40C-BC2EF3CA0584}" destId="{934C7D3A-D0FE-4B81-9367-776D2D460E42}" srcOrd="0" destOrd="0" presId="urn:microsoft.com/office/officeart/2008/layout/HalfCircleOrganizationChart"/>
    <dgm:cxn modelId="{36FA2976-0649-465C-85D9-99C1CF904EF3}" srcId="{E45EF8B1-591A-42DC-8BA5-2FF1B5533896}" destId="{3502B685-08A8-4DDD-B15F-26B9CF921F29}" srcOrd="0" destOrd="0" parTransId="{4A2E1DDA-D3BD-400C-BFC3-AC0B6A21A7AB}" sibTransId="{177D47A7-3E38-4010-9FFD-A7040BBC25AB}"/>
    <dgm:cxn modelId="{38E90F23-4637-4248-8251-9AA63A0DB027}" type="presOf" srcId="{4F0AE90A-07BA-48BA-81B5-512EE2DF05EC}" destId="{83D757F9-938C-424A-84A7-541484724ABF}" srcOrd="0" destOrd="0" presId="urn:microsoft.com/office/officeart/2008/layout/HalfCircleOrganizationChart"/>
    <dgm:cxn modelId="{965CFFA8-C49D-4466-8D9A-EBE45DC81167}" type="presOf" srcId="{F51E4AE5-D734-4F31-93E7-9FE499756BFA}" destId="{38ACF8C4-C831-47ED-9595-C4EFD12E6412}" srcOrd="0" destOrd="0" presId="urn:microsoft.com/office/officeart/2008/layout/HalfCircleOrganizationChart"/>
    <dgm:cxn modelId="{B5FC90FA-25C7-4DCF-8478-6FD7044F527F}" srcId="{3502B685-08A8-4DDD-B15F-26B9CF921F29}" destId="{260D0539-7B20-4126-A40C-BC2EF3CA0584}" srcOrd="1" destOrd="0" parTransId="{9B0FEB1C-5B3B-4E63-8E1E-10348EC68F0B}" sibTransId="{BFF31654-2D84-4F18-8BEC-DF7BCAFE81EA}"/>
    <dgm:cxn modelId="{53BE32E6-04F0-4199-8932-9FDA4CE4DCA9}" type="presOf" srcId="{3502B685-08A8-4DDD-B15F-26B9CF921F29}" destId="{DA224C13-FDB6-49F3-9A36-9C31C447CE07}" srcOrd="0" destOrd="0" presId="urn:microsoft.com/office/officeart/2008/layout/HalfCircleOrganizationChart"/>
    <dgm:cxn modelId="{86792F18-5858-4CEF-B7F4-60E0EA897DA2}" type="presOf" srcId="{E45EF8B1-591A-42DC-8BA5-2FF1B5533896}" destId="{E8EE0CCC-3CC0-481D-B4E1-8029B9EFABE8}" srcOrd="0" destOrd="0" presId="urn:microsoft.com/office/officeart/2008/layout/HalfCircleOrganizationChart"/>
    <dgm:cxn modelId="{F45A794D-F451-4679-8E58-EBC7E8E56D35}" type="presOf" srcId="{3502B685-08A8-4DDD-B15F-26B9CF921F29}" destId="{066CA35D-C0DE-4B32-8CBD-46864248C6BA}" srcOrd="1" destOrd="0" presId="urn:microsoft.com/office/officeart/2008/layout/HalfCircleOrganizationChart"/>
    <dgm:cxn modelId="{14704EE8-44C2-4FEA-9543-6D46CA9014E0}" type="presOf" srcId="{B9F464F3-2001-4EBD-82E6-C697BCBC62CF}" destId="{EFD55CF6-494E-4076-A302-83829D4870EB}" srcOrd="0" destOrd="0" presId="urn:microsoft.com/office/officeart/2008/layout/HalfCircleOrganizationChart"/>
    <dgm:cxn modelId="{4C98EF5F-6939-4208-9A1C-54C8B1459331}" type="presOf" srcId="{F51E4AE5-D734-4F31-93E7-9FE499756BFA}" destId="{D31F3BB6-ADD9-4A92-BE25-116186CFC74A}" srcOrd="1" destOrd="0" presId="urn:microsoft.com/office/officeart/2008/layout/HalfCircleOrganizationChart"/>
    <dgm:cxn modelId="{AB6C8584-FA1E-4A78-8A12-5ED5B0059998}" type="presOf" srcId="{BFC4DEF0-3F61-4792-BDDF-3EEDB261B74E}" destId="{2AA7399B-3167-410C-BB27-B88FFAFB810B}" srcOrd="0" destOrd="0" presId="urn:microsoft.com/office/officeart/2008/layout/HalfCircleOrganizationChart"/>
    <dgm:cxn modelId="{917C080D-CF41-463D-9122-8A764A1EAB8E}" srcId="{3502B685-08A8-4DDD-B15F-26B9CF921F29}" destId="{BFC4DEF0-3F61-4792-BDDF-3EEDB261B74E}" srcOrd="2" destOrd="0" parTransId="{4F0AE90A-07BA-48BA-81B5-512EE2DF05EC}" sibTransId="{3A914D88-BE63-4F9A-B163-73E87A36AB92}"/>
    <dgm:cxn modelId="{AC06F766-8F5B-470C-934D-E6C2D064F16F}" srcId="{3502B685-08A8-4DDD-B15F-26B9CF921F29}" destId="{F51E4AE5-D734-4F31-93E7-9FE499756BFA}" srcOrd="0" destOrd="0" parTransId="{B9F464F3-2001-4EBD-82E6-C697BCBC62CF}" sibTransId="{7B54289D-240D-48D0-86A1-C0F0B7D02485}"/>
    <dgm:cxn modelId="{C57CDCAC-F49E-4108-B40C-FF69D1D991E6}" type="presOf" srcId="{260D0539-7B20-4126-A40C-BC2EF3CA0584}" destId="{05A0B49F-541D-4F70-AA0C-8B70B8953811}" srcOrd="1" destOrd="0" presId="urn:microsoft.com/office/officeart/2008/layout/HalfCircleOrganizationChart"/>
    <dgm:cxn modelId="{9A6EDA64-3A01-4E1A-8344-56F06F70D4B2}" type="presOf" srcId="{BFC4DEF0-3F61-4792-BDDF-3EEDB261B74E}" destId="{2A103E9E-231B-488F-BCAE-EE46A2C268E5}" srcOrd="1" destOrd="0" presId="urn:microsoft.com/office/officeart/2008/layout/HalfCircleOrganizationChart"/>
    <dgm:cxn modelId="{729D3BB1-ED4F-4BCE-8281-0FBBCBC52F03}" type="presOf" srcId="{9B0FEB1C-5B3B-4E63-8E1E-10348EC68F0B}" destId="{A10FC399-72A5-40F4-B1C2-18EA674DCF5C}" srcOrd="0" destOrd="0" presId="urn:microsoft.com/office/officeart/2008/layout/HalfCircleOrganizationChart"/>
    <dgm:cxn modelId="{521E2176-B4C6-409A-874B-FDA48251265E}" type="presParOf" srcId="{E8EE0CCC-3CC0-481D-B4E1-8029B9EFABE8}" destId="{7FF19F8C-01E4-4A55-9F59-6FE703E49BC5}" srcOrd="0" destOrd="0" presId="urn:microsoft.com/office/officeart/2008/layout/HalfCircleOrganizationChart"/>
    <dgm:cxn modelId="{FF09CBB5-0C9F-4739-9ECA-5929BDBF2E1C}" type="presParOf" srcId="{7FF19F8C-01E4-4A55-9F59-6FE703E49BC5}" destId="{71EA5B7B-74C6-43BD-9461-ECAB6C01B0CE}" srcOrd="0" destOrd="0" presId="urn:microsoft.com/office/officeart/2008/layout/HalfCircleOrganizationChart"/>
    <dgm:cxn modelId="{D9C6F101-86A4-4A1D-9698-CBEBEB43D667}" type="presParOf" srcId="{71EA5B7B-74C6-43BD-9461-ECAB6C01B0CE}" destId="{DA224C13-FDB6-49F3-9A36-9C31C447CE07}" srcOrd="0" destOrd="0" presId="urn:microsoft.com/office/officeart/2008/layout/HalfCircleOrganizationChart"/>
    <dgm:cxn modelId="{627B8A04-7EA5-4778-9AE5-18FEE451C321}" type="presParOf" srcId="{71EA5B7B-74C6-43BD-9461-ECAB6C01B0CE}" destId="{B3A4EC11-EE4A-4679-AFEA-4015B0F2BFC2}" srcOrd="1" destOrd="0" presId="urn:microsoft.com/office/officeart/2008/layout/HalfCircleOrganizationChart"/>
    <dgm:cxn modelId="{33065969-406B-4EC4-B9BC-46432E0B4C47}" type="presParOf" srcId="{71EA5B7B-74C6-43BD-9461-ECAB6C01B0CE}" destId="{EC5127DC-BE8D-47C9-9788-6F173E67B731}" srcOrd="2" destOrd="0" presId="urn:microsoft.com/office/officeart/2008/layout/HalfCircleOrganizationChart"/>
    <dgm:cxn modelId="{23592232-928B-4B46-AD4E-9C67DB3F0850}" type="presParOf" srcId="{71EA5B7B-74C6-43BD-9461-ECAB6C01B0CE}" destId="{066CA35D-C0DE-4B32-8CBD-46864248C6BA}" srcOrd="3" destOrd="0" presId="urn:microsoft.com/office/officeart/2008/layout/HalfCircleOrganizationChart"/>
    <dgm:cxn modelId="{0000D861-24D0-42DB-9188-78B1382C7037}" type="presParOf" srcId="{7FF19F8C-01E4-4A55-9F59-6FE703E49BC5}" destId="{E3003DE7-E5FB-459D-869D-A52F65C046B5}" srcOrd="1" destOrd="0" presId="urn:microsoft.com/office/officeart/2008/layout/HalfCircleOrganizationChart"/>
    <dgm:cxn modelId="{8F7B99BA-5794-4246-A621-15342C81D99C}" type="presParOf" srcId="{E3003DE7-E5FB-459D-869D-A52F65C046B5}" destId="{A10FC399-72A5-40F4-B1C2-18EA674DCF5C}" srcOrd="0" destOrd="0" presId="urn:microsoft.com/office/officeart/2008/layout/HalfCircleOrganizationChart"/>
    <dgm:cxn modelId="{B44F6ABB-4881-4A05-AF45-C6C3FC69AED2}" type="presParOf" srcId="{E3003DE7-E5FB-459D-869D-A52F65C046B5}" destId="{76F23BBE-AE48-4B56-B038-36A46178B591}" srcOrd="1" destOrd="0" presId="urn:microsoft.com/office/officeart/2008/layout/HalfCircleOrganizationChart"/>
    <dgm:cxn modelId="{EA612EDC-C4EC-4A84-A413-6025F851CC8A}" type="presParOf" srcId="{76F23BBE-AE48-4B56-B038-36A46178B591}" destId="{DCA615FD-9FF1-4F0F-ADEC-B93FD34C6784}" srcOrd="0" destOrd="0" presId="urn:microsoft.com/office/officeart/2008/layout/HalfCircleOrganizationChart"/>
    <dgm:cxn modelId="{84CD475E-4F60-415F-89AD-9AE5881E56A2}" type="presParOf" srcId="{DCA615FD-9FF1-4F0F-ADEC-B93FD34C6784}" destId="{934C7D3A-D0FE-4B81-9367-776D2D460E42}" srcOrd="0" destOrd="0" presId="urn:microsoft.com/office/officeart/2008/layout/HalfCircleOrganizationChart"/>
    <dgm:cxn modelId="{A3273FA3-3F52-4AC1-AD78-392BA4CEE819}" type="presParOf" srcId="{DCA615FD-9FF1-4F0F-ADEC-B93FD34C6784}" destId="{8A0CCF63-D36A-44ED-A776-9C7989CC13B9}" srcOrd="1" destOrd="0" presId="urn:microsoft.com/office/officeart/2008/layout/HalfCircleOrganizationChart"/>
    <dgm:cxn modelId="{4479D649-5BFB-4FB5-896B-9EEA182226B7}" type="presParOf" srcId="{DCA615FD-9FF1-4F0F-ADEC-B93FD34C6784}" destId="{3F72A1D6-864B-4323-B394-92A34D4EC156}" srcOrd="2" destOrd="0" presId="urn:microsoft.com/office/officeart/2008/layout/HalfCircleOrganizationChart"/>
    <dgm:cxn modelId="{ABD485F5-0FFA-46A4-B40A-4D0D6F3F9789}" type="presParOf" srcId="{DCA615FD-9FF1-4F0F-ADEC-B93FD34C6784}" destId="{05A0B49F-541D-4F70-AA0C-8B70B8953811}" srcOrd="3" destOrd="0" presId="urn:microsoft.com/office/officeart/2008/layout/HalfCircleOrganizationChart"/>
    <dgm:cxn modelId="{2E969B06-E49C-4716-9511-E459413BD480}" type="presParOf" srcId="{76F23BBE-AE48-4B56-B038-36A46178B591}" destId="{C1A442F4-FFAF-499A-9DAC-68C116C4819E}" srcOrd="1" destOrd="0" presId="urn:microsoft.com/office/officeart/2008/layout/HalfCircleOrganizationChart"/>
    <dgm:cxn modelId="{4443189A-F305-4E10-9AEC-D3264BB08828}" type="presParOf" srcId="{76F23BBE-AE48-4B56-B038-36A46178B591}" destId="{E2E12FE2-472F-41E1-833F-7454F2698AAB}" srcOrd="2" destOrd="0" presId="urn:microsoft.com/office/officeart/2008/layout/HalfCircleOrganizationChart"/>
    <dgm:cxn modelId="{7AE11538-ABE8-4E0A-833B-B12A56B15331}" type="presParOf" srcId="{E3003DE7-E5FB-459D-869D-A52F65C046B5}" destId="{83D757F9-938C-424A-84A7-541484724ABF}" srcOrd="2" destOrd="0" presId="urn:microsoft.com/office/officeart/2008/layout/HalfCircleOrganizationChart"/>
    <dgm:cxn modelId="{6E915C46-A617-444A-AAE4-6F5FA643027F}" type="presParOf" srcId="{E3003DE7-E5FB-459D-869D-A52F65C046B5}" destId="{57A38567-B1B2-49A4-B587-C229B5692463}" srcOrd="3" destOrd="0" presId="urn:microsoft.com/office/officeart/2008/layout/HalfCircleOrganizationChart"/>
    <dgm:cxn modelId="{2A1213C2-22EB-4884-B641-4721707946EC}" type="presParOf" srcId="{57A38567-B1B2-49A4-B587-C229B5692463}" destId="{F1BC50C1-9638-4EC1-90FA-49E567A9E101}" srcOrd="0" destOrd="0" presId="urn:microsoft.com/office/officeart/2008/layout/HalfCircleOrganizationChart"/>
    <dgm:cxn modelId="{F84E0B20-EBBF-4FB2-AE67-B6698953BACC}" type="presParOf" srcId="{F1BC50C1-9638-4EC1-90FA-49E567A9E101}" destId="{2AA7399B-3167-410C-BB27-B88FFAFB810B}" srcOrd="0" destOrd="0" presId="urn:microsoft.com/office/officeart/2008/layout/HalfCircleOrganizationChart"/>
    <dgm:cxn modelId="{86061C0B-940C-4276-849E-6B61EBA4BF4F}" type="presParOf" srcId="{F1BC50C1-9638-4EC1-90FA-49E567A9E101}" destId="{09AE58A1-3FA8-4F62-B425-FF2E334ED5D3}" srcOrd="1" destOrd="0" presId="urn:microsoft.com/office/officeart/2008/layout/HalfCircleOrganizationChart"/>
    <dgm:cxn modelId="{5E8E85F9-69E9-43D8-B405-9E4188EB530B}" type="presParOf" srcId="{F1BC50C1-9638-4EC1-90FA-49E567A9E101}" destId="{45D8AA0B-D836-48C9-B3AC-4BE41E7D6C0C}" srcOrd="2" destOrd="0" presId="urn:microsoft.com/office/officeart/2008/layout/HalfCircleOrganizationChart"/>
    <dgm:cxn modelId="{ABD045A1-2172-4DA4-A3B0-3B89F7820B6B}" type="presParOf" srcId="{F1BC50C1-9638-4EC1-90FA-49E567A9E101}" destId="{2A103E9E-231B-488F-BCAE-EE46A2C268E5}" srcOrd="3" destOrd="0" presId="urn:microsoft.com/office/officeart/2008/layout/HalfCircleOrganizationChart"/>
    <dgm:cxn modelId="{BAD67BC1-2BE4-4DB9-923D-6D36A1E06378}" type="presParOf" srcId="{57A38567-B1B2-49A4-B587-C229B5692463}" destId="{53E3B58F-64E8-4018-B131-F37605455F13}" srcOrd="1" destOrd="0" presId="urn:microsoft.com/office/officeart/2008/layout/HalfCircleOrganizationChart"/>
    <dgm:cxn modelId="{CB77C116-4A6E-42EB-8B5C-508F2B452765}" type="presParOf" srcId="{57A38567-B1B2-49A4-B587-C229B5692463}" destId="{2DFF7BB5-AF25-48C9-ABF4-EACB1C43119A}" srcOrd="2" destOrd="0" presId="urn:microsoft.com/office/officeart/2008/layout/HalfCircleOrganizationChart"/>
    <dgm:cxn modelId="{F0CD1818-C411-45EC-A2E2-190D8672A53F}" type="presParOf" srcId="{7FF19F8C-01E4-4A55-9F59-6FE703E49BC5}" destId="{AB6D4740-E10F-46E5-A826-8C6E55C53B7E}" srcOrd="2" destOrd="0" presId="urn:microsoft.com/office/officeart/2008/layout/HalfCircleOrganizationChart"/>
    <dgm:cxn modelId="{BE024DD7-4C8E-4F09-9656-150CB53C9781}" type="presParOf" srcId="{AB6D4740-E10F-46E5-A826-8C6E55C53B7E}" destId="{EFD55CF6-494E-4076-A302-83829D4870EB}" srcOrd="0" destOrd="0" presId="urn:microsoft.com/office/officeart/2008/layout/HalfCircleOrganizationChart"/>
    <dgm:cxn modelId="{7724791E-7386-429F-9D29-A721120C13EB}" type="presParOf" srcId="{AB6D4740-E10F-46E5-A826-8C6E55C53B7E}" destId="{AA881905-69F0-4609-986E-AD2FB724A4E7}" srcOrd="1" destOrd="0" presId="urn:microsoft.com/office/officeart/2008/layout/HalfCircleOrganizationChart"/>
    <dgm:cxn modelId="{583AC74D-0412-48FF-93F4-29BE75D9CB05}" type="presParOf" srcId="{AA881905-69F0-4609-986E-AD2FB724A4E7}" destId="{7AFA27B1-B441-437C-BDC5-2E907A95F723}" srcOrd="0" destOrd="0" presId="urn:microsoft.com/office/officeart/2008/layout/HalfCircleOrganizationChart"/>
    <dgm:cxn modelId="{64F1771A-DBE8-42B9-A21E-1C8AD9C8CE69}" type="presParOf" srcId="{7AFA27B1-B441-437C-BDC5-2E907A95F723}" destId="{38ACF8C4-C831-47ED-9595-C4EFD12E6412}" srcOrd="0" destOrd="0" presId="urn:microsoft.com/office/officeart/2008/layout/HalfCircleOrganizationChart"/>
    <dgm:cxn modelId="{2F1E464D-EB84-4FB5-8C36-E55DAC8CE030}" type="presParOf" srcId="{7AFA27B1-B441-437C-BDC5-2E907A95F723}" destId="{59D15FE2-383B-4FF6-BBA4-16EF482B1095}" srcOrd="1" destOrd="0" presId="urn:microsoft.com/office/officeart/2008/layout/HalfCircleOrganizationChart"/>
    <dgm:cxn modelId="{4AD1E2E3-082C-4717-AB5A-A03B064A9608}" type="presParOf" srcId="{7AFA27B1-B441-437C-BDC5-2E907A95F723}" destId="{403EFAA7-CE36-41C5-A15B-D33807F21BA2}" srcOrd="2" destOrd="0" presId="urn:microsoft.com/office/officeart/2008/layout/HalfCircleOrganizationChart"/>
    <dgm:cxn modelId="{F60CB74B-AE8A-41A8-AE68-B7AA2969F98B}" type="presParOf" srcId="{7AFA27B1-B441-437C-BDC5-2E907A95F723}" destId="{D31F3BB6-ADD9-4A92-BE25-116186CFC74A}" srcOrd="3" destOrd="0" presId="urn:microsoft.com/office/officeart/2008/layout/HalfCircleOrganizationChart"/>
    <dgm:cxn modelId="{08D04722-A0B7-4532-BCE0-FC92AB83565D}" type="presParOf" srcId="{AA881905-69F0-4609-986E-AD2FB724A4E7}" destId="{C352A2CB-DD50-4A8D-BEB2-AC2A74F5E885}" srcOrd="1" destOrd="0" presId="urn:microsoft.com/office/officeart/2008/layout/HalfCircleOrganizationChart"/>
    <dgm:cxn modelId="{5E6B7CC7-1169-45E9-8B00-5F44F1DD0DF6}" type="presParOf" srcId="{AA881905-69F0-4609-986E-AD2FB724A4E7}" destId="{2B934ABF-EC28-4FC6-B211-F5D9E6990450}" srcOrd="2" destOrd="0" presId="urn:microsoft.com/office/officeart/2008/layout/HalfCircleOrganizationChar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CBABA8-1457-48BA-A519-31F0111636E8}">
      <dsp:nvSpPr>
        <dsp:cNvPr id="0" name=""/>
        <dsp:cNvSpPr/>
      </dsp:nvSpPr>
      <dsp:spPr>
        <a:xfrm>
          <a:off x="630" y="630860"/>
          <a:ext cx="1296153" cy="518461"/>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l" defTabSz="577850">
            <a:lnSpc>
              <a:spcPct val="90000"/>
            </a:lnSpc>
            <a:spcBef>
              <a:spcPct val="0"/>
            </a:spcBef>
            <a:spcAft>
              <a:spcPct val="35000"/>
            </a:spcAft>
          </a:pPr>
          <a:r>
            <a:rPr lang="es-CO" sz="1300" kern="1200"/>
            <a:t>Estrategico</a:t>
          </a:r>
        </a:p>
      </dsp:txBody>
      <dsp:txXfrm>
        <a:off x="259861" y="630860"/>
        <a:ext cx="777692" cy="518461"/>
      </dsp:txXfrm>
    </dsp:sp>
    <dsp:sp modelId="{B29BBDEA-983E-4CC4-BCA4-046BBB71746E}">
      <dsp:nvSpPr>
        <dsp:cNvPr id="0" name=""/>
        <dsp:cNvSpPr/>
      </dsp:nvSpPr>
      <dsp:spPr>
        <a:xfrm>
          <a:off x="1128284" y="674930"/>
          <a:ext cx="1075807" cy="430322"/>
        </a:xfrm>
        <a:prstGeom prst="chevron">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Direccion estrategica </a:t>
          </a:r>
        </a:p>
      </dsp:txBody>
      <dsp:txXfrm>
        <a:off x="1343445" y="674930"/>
        <a:ext cx="645485" cy="430322"/>
      </dsp:txXfrm>
    </dsp:sp>
    <dsp:sp modelId="{ADC44FDE-941B-427C-B3EE-AA41084D5A16}">
      <dsp:nvSpPr>
        <dsp:cNvPr id="0" name=""/>
        <dsp:cNvSpPr/>
      </dsp:nvSpPr>
      <dsp:spPr>
        <a:xfrm>
          <a:off x="0" y="1231436"/>
          <a:ext cx="1296153" cy="518461"/>
        </a:xfrm>
        <a:prstGeom prst="chevron">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l" defTabSz="577850">
            <a:lnSpc>
              <a:spcPct val="90000"/>
            </a:lnSpc>
            <a:spcBef>
              <a:spcPct val="0"/>
            </a:spcBef>
            <a:spcAft>
              <a:spcPct val="35000"/>
            </a:spcAft>
          </a:pPr>
          <a:r>
            <a:rPr lang="es-CO" sz="1300" kern="1200"/>
            <a:t>Misional</a:t>
          </a:r>
        </a:p>
      </dsp:txBody>
      <dsp:txXfrm>
        <a:off x="259231" y="1231436"/>
        <a:ext cx="777692" cy="518461"/>
      </dsp:txXfrm>
    </dsp:sp>
    <dsp:sp modelId="{07996FBB-8F71-4FCD-8C8A-AF6BB77FA258}">
      <dsp:nvSpPr>
        <dsp:cNvPr id="0" name=""/>
        <dsp:cNvSpPr/>
      </dsp:nvSpPr>
      <dsp:spPr>
        <a:xfrm>
          <a:off x="1128284" y="1265976"/>
          <a:ext cx="1075807" cy="430322"/>
        </a:xfrm>
        <a:prstGeom prst="chevron">
          <a:avLst/>
        </a:prstGeom>
        <a:solidFill>
          <a:schemeClr val="accent5">
            <a:tint val="40000"/>
            <a:alpha val="90000"/>
            <a:hueOff val="-1193387"/>
            <a:satOff val="5361"/>
            <a:lumOff val="369"/>
            <a:alphaOff val="0"/>
          </a:schemeClr>
        </a:solidFill>
        <a:ln w="25400" cap="flat" cmpd="sng" algn="ctr">
          <a:solidFill>
            <a:schemeClr val="accent5">
              <a:tint val="40000"/>
              <a:alpha val="90000"/>
              <a:hueOff val="-1193387"/>
              <a:satOff val="5361"/>
              <a:lumOff val="3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ventas</a:t>
          </a:r>
        </a:p>
      </dsp:txBody>
      <dsp:txXfrm>
        <a:off x="1343445" y="1265976"/>
        <a:ext cx="645485" cy="430322"/>
      </dsp:txXfrm>
    </dsp:sp>
    <dsp:sp modelId="{D04E847D-7BC2-4E6B-90D7-CB0C120549FA}">
      <dsp:nvSpPr>
        <dsp:cNvPr id="0" name=""/>
        <dsp:cNvSpPr/>
      </dsp:nvSpPr>
      <dsp:spPr>
        <a:xfrm>
          <a:off x="2053478" y="1265976"/>
          <a:ext cx="1075807" cy="430322"/>
        </a:xfrm>
        <a:prstGeom prst="chevron">
          <a:avLst/>
        </a:prstGeom>
        <a:solidFill>
          <a:schemeClr val="accent5">
            <a:tint val="40000"/>
            <a:alpha val="90000"/>
            <a:hueOff val="-2386774"/>
            <a:satOff val="10723"/>
            <a:lumOff val="737"/>
            <a:alphaOff val="0"/>
          </a:schemeClr>
        </a:solidFill>
        <a:ln w="25400" cap="flat" cmpd="sng" algn="ctr">
          <a:solidFill>
            <a:schemeClr val="accent5">
              <a:tint val="40000"/>
              <a:alpha val="90000"/>
              <a:hueOff val="-2386774"/>
              <a:satOff val="10723"/>
              <a:lumOff val="73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compras</a:t>
          </a:r>
        </a:p>
      </dsp:txBody>
      <dsp:txXfrm>
        <a:off x="2268639" y="1265976"/>
        <a:ext cx="645485" cy="430322"/>
      </dsp:txXfrm>
    </dsp:sp>
    <dsp:sp modelId="{60E0F8AD-7308-48F1-ADA0-388B9145AFEE}">
      <dsp:nvSpPr>
        <dsp:cNvPr id="0" name=""/>
        <dsp:cNvSpPr/>
      </dsp:nvSpPr>
      <dsp:spPr>
        <a:xfrm>
          <a:off x="2978673" y="1265976"/>
          <a:ext cx="1075807" cy="430322"/>
        </a:xfrm>
        <a:prstGeom prst="chevron">
          <a:avLst/>
        </a:prstGeom>
        <a:solidFill>
          <a:schemeClr val="accent5">
            <a:tint val="40000"/>
            <a:alpha val="90000"/>
            <a:hueOff val="-3580161"/>
            <a:satOff val="16084"/>
            <a:lumOff val="1106"/>
            <a:alphaOff val="0"/>
          </a:schemeClr>
        </a:solidFill>
        <a:ln w="25400" cap="flat" cmpd="sng" algn="ctr">
          <a:solidFill>
            <a:schemeClr val="accent5">
              <a:tint val="40000"/>
              <a:alpha val="90000"/>
              <a:hueOff val="-3580161"/>
              <a:satOff val="16084"/>
              <a:lumOff val="11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produccion </a:t>
          </a:r>
        </a:p>
      </dsp:txBody>
      <dsp:txXfrm>
        <a:off x="3193834" y="1265976"/>
        <a:ext cx="645485" cy="430322"/>
      </dsp:txXfrm>
    </dsp:sp>
    <dsp:sp modelId="{3A862A6A-1073-4CEC-A3E0-9F7CC6129A38}">
      <dsp:nvSpPr>
        <dsp:cNvPr id="0" name=""/>
        <dsp:cNvSpPr/>
      </dsp:nvSpPr>
      <dsp:spPr>
        <a:xfrm>
          <a:off x="3903867" y="1265976"/>
          <a:ext cx="1075807" cy="430322"/>
        </a:xfrm>
        <a:prstGeom prst="chevron">
          <a:avLst/>
        </a:prstGeom>
        <a:solidFill>
          <a:schemeClr val="accent5">
            <a:tint val="40000"/>
            <a:alpha val="90000"/>
            <a:hueOff val="-4773547"/>
            <a:satOff val="21446"/>
            <a:lumOff val="1474"/>
            <a:alphaOff val="0"/>
          </a:schemeClr>
        </a:solidFill>
        <a:ln w="25400" cap="flat" cmpd="sng" algn="ctr">
          <a:solidFill>
            <a:schemeClr val="accent5">
              <a:tint val="40000"/>
              <a:alpha val="90000"/>
              <a:hueOff val="-4773547"/>
              <a:satOff val="21446"/>
              <a:lumOff val="147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empaque </a:t>
          </a:r>
        </a:p>
      </dsp:txBody>
      <dsp:txXfrm>
        <a:off x="4119028" y="1265976"/>
        <a:ext cx="645485" cy="430322"/>
      </dsp:txXfrm>
    </dsp:sp>
    <dsp:sp modelId="{74021FAD-6504-4A4B-AD7D-426060941BE2}">
      <dsp:nvSpPr>
        <dsp:cNvPr id="0" name=""/>
        <dsp:cNvSpPr/>
      </dsp:nvSpPr>
      <dsp:spPr>
        <a:xfrm>
          <a:off x="4829061" y="1265976"/>
          <a:ext cx="1075807" cy="430322"/>
        </a:xfrm>
        <a:prstGeom prst="chevron">
          <a:avLst/>
        </a:prstGeom>
        <a:solidFill>
          <a:schemeClr val="accent5">
            <a:tint val="40000"/>
            <a:alpha val="90000"/>
            <a:hueOff val="-5966934"/>
            <a:satOff val="26807"/>
            <a:lumOff val="1843"/>
            <a:alphaOff val="0"/>
          </a:schemeClr>
        </a:solidFill>
        <a:ln w="25400" cap="flat" cmpd="sng" algn="ctr">
          <a:solidFill>
            <a:schemeClr val="accent5">
              <a:tint val="40000"/>
              <a:alpha val="90000"/>
              <a:hueOff val="-5966934"/>
              <a:satOff val="26807"/>
              <a:lumOff val="184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logistica</a:t>
          </a:r>
        </a:p>
      </dsp:txBody>
      <dsp:txXfrm>
        <a:off x="5044222" y="1265976"/>
        <a:ext cx="645485" cy="430322"/>
      </dsp:txXfrm>
    </dsp:sp>
    <dsp:sp modelId="{F1733C09-C604-4B5B-8280-5A5C48C50AF7}">
      <dsp:nvSpPr>
        <dsp:cNvPr id="0" name=""/>
        <dsp:cNvSpPr/>
      </dsp:nvSpPr>
      <dsp:spPr>
        <a:xfrm>
          <a:off x="630" y="1812952"/>
          <a:ext cx="1296153" cy="518461"/>
        </a:xfrm>
        <a:prstGeom prst="chevron">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l" defTabSz="577850">
            <a:lnSpc>
              <a:spcPct val="90000"/>
            </a:lnSpc>
            <a:spcBef>
              <a:spcPct val="0"/>
            </a:spcBef>
            <a:spcAft>
              <a:spcPct val="35000"/>
            </a:spcAft>
          </a:pPr>
          <a:r>
            <a:rPr lang="es-CO" sz="1300" kern="1200"/>
            <a:t>Apoyo</a:t>
          </a:r>
        </a:p>
      </dsp:txBody>
      <dsp:txXfrm>
        <a:off x="259861" y="1812952"/>
        <a:ext cx="777692" cy="518461"/>
      </dsp:txXfrm>
    </dsp:sp>
    <dsp:sp modelId="{D6116C71-28BC-4B6B-B7DB-DB8B445BB8C3}">
      <dsp:nvSpPr>
        <dsp:cNvPr id="0" name=""/>
        <dsp:cNvSpPr/>
      </dsp:nvSpPr>
      <dsp:spPr>
        <a:xfrm>
          <a:off x="1118666" y="1847404"/>
          <a:ext cx="1075807" cy="430322"/>
        </a:xfrm>
        <a:prstGeom prst="chevron">
          <a:avLst/>
        </a:prstGeom>
        <a:solidFill>
          <a:schemeClr val="accent5">
            <a:tint val="40000"/>
            <a:alpha val="90000"/>
            <a:hueOff val="-7160321"/>
            <a:satOff val="32169"/>
            <a:lumOff val="2211"/>
            <a:alphaOff val="0"/>
          </a:schemeClr>
        </a:solidFill>
        <a:ln w="25400" cap="flat" cmpd="sng" algn="ctr">
          <a:solidFill>
            <a:schemeClr val="accent5">
              <a:tint val="40000"/>
              <a:alpha val="90000"/>
              <a:hueOff val="-7160321"/>
              <a:satOff val="32169"/>
              <a:lumOff val="22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servicio al cliente </a:t>
          </a:r>
        </a:p>
      </dsp:txBody>
      <dsp:txXfrm>
        <a:off x="1333827" y="1847404"/>
        <a:ext cx="645485" cy="430322"/>
      </dsp:txXfrm>
    </dsp:sp>
    <dsp:sp modelId="{8EFE5D42-90A9-4FDB-BB42-428A66970AE4}">
      <dsp:nvSpPr>
        <dsp:cNvPr id="0" name=""/>
        <dsp:cNvSpPr/>
      </dsp:nvSpPr>
      <dsp:spPr>
        <a:xfrm>
          <a:off x="2053478" y="1857021"/>
          <a:ext cx="1075807" cy="430322"/>
        </a:xfrm>
        <a:prstGeom prst="chevron">
          <a:avLst/>
        </a:prstGeom>
        <a:solidFill>
          <a:schemeClr val="accent5">
            <a:tint val="40000"/>
            <a:alpha val="90000"/>
            <a:hueOff val="-8353708"/>
            <a:satOff val="37530"/>
            <a:lumOff val="2580"/>
            <a:alphaOff val="0"/>
          </a:schemeClr>
        </a:solidFill>
        <a:ln w="25400" cap="flat" cmpd="sng" algn="ctr">
          <a:solidFill>
            <a:schemeClr val="accent5">
              <a:tint val="40000"/>
              <a:alpha val="90000"/>
              <a:hueOff val="-8353708"/>
              <a:satOff val="37530"/>
              <a:lumOff val="258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gestion humana </a:t>
          </a:r>
        </a:p>
      </dsp:txBody>
      <dsp:txXfrm>
        <a:off x="2268639" y="1857021"/>
        <a:ext cx="645485" cy="430322"/>
      </dsp:txXfrm>
    </dsp:sp>
    <dsp:sp modelId="{8FCE4739-A35B-41A5-BCF7-2DF0B713EA83}">
      <dsp:nvSpPr>
        <dsp:cNvPr id="0" name=""/>
        <dsp:cNvSpPr/>
      </dsp:nvSpPr>
      <dsp:spPr>
        <a:xfrm>
          <a:off x="2978673" y="1857021"/>
          <a:ext cx="1075807" cy="430322"/>
        </a:xfrm>
        <a:prstGeom prst="chevron">
          <a:avLst/>
        </a:prstGeom>
        <a:solidFill>
          <a:schemeClr val="accent5">
            <a:tint val="40000"/>
            <a:alpha val="90000"/>
            <a:hueOff val="-9547094"/>
            <a:satOff val="42892"/>
            <a:lumOff val="2948"/>
            <a:alphaOff val="0"/>
          </a:schemeClr>
        </a:solidFill>
        <a:ln w="25400" cap="flat" cmpd="sng" algn="ctr">
          <a:solidFill>
            <a:schemeClr val="accent5">
              <a:tint val="40000"/>
              <a:alpha val="90000"/>
              <a:hueOff val="-9547094"/>
              <a:satOff val="42892"/>
              <a:lumOff val="294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l" defTabSz="400050">
            <a:lnSpc>
              <a:spcPct val="90000"/>
            </a:lnSpc>
            <a:spcBef>
              <a:spcPct val="0"/>
            </a:spcBef>
            <a:spcAft>
              <a:spcPct val="35000"/>
            </a:spcAft>
          </a:pPr>
          <a:r>
            <a:rPr lang="es-CO" sz="900" kern="1200"/>
            <a:t>contabilidad </a:t>
          </a:r>
        </a:p>
      </dsp:txBody>
      <dsp:txXfrm>
        <a:off x="3193834" y="1857021"/>
        <a:ext cx="645485" cy="430322"/>
      </dsp:txXfrm>
    </dsp:sp>
    <dsp:sp modelId="{71CB162E-09B4-4D11-89E9-72A45878850B}">
      <dsp:nvSpPr>
        <dsp:cNvPr id="0" name=""/>
        <dsp:cNvSpPr/>
      </dsp:nvSpPr>
      <dsp:spPr>
        <a:xfrm>
          <a:off x="3903867" y="1857021"/>
          <a:ext cx="1075807" cy="430322"/>
        </a:xfrm>
        <a:prstGeom prst="chevron">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lvl="0" algn="l" defTabSz="355600">
            <a:lnSpc>
              <a:spcPct val="90000"/>
            </a:lnSpc>
            <a:spcBef>
              <a:spcPct val="0"/>
            </a:spcBef>
            <a:spcAft>
              <a:spcPct val="35000"/>
            </a:spcAft>
          </a:pPr>
          <a:r>
            <a:rPr lang="es-CO" sz="800" kern="1200"/>
            <a:t>mantenimiento</a:t>
          </a:r>
        </a:p>
      </dsp:txBody>
      <dsp:txXfrm>
        <a:off x="4119028" y="1857021"/>
        <a:ext cx="645485" cy="4303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D55CF6-494E-4076-A302-83829D4870EB}">
      <dsp:nvSpPr>
        <dsp:cNvPr id="0" name=""/>
        <dsp:cNvSpPr/>
      </dsp:nvSpPr>
      <dsp:spPr>
        <a:xfrm>
          <a:off x="2051832" y="833865"/>
          <a:ext cx="691367" cy="499783"/>
        </a:xfrm>
        <a:custGeom>
          <a:avLst/>
          <a:gdLst/>
          <a:ahLst/>
          <a:cxnLst/>
          <a:rect l="0" t="0" r="0" b="0"/>
          <a:pathLst>
            <a:path>
              <a:moveTo>
                <a:pt x="691367" y="0"/>
              </a:moveTo>
              <a:lnTo>
                <a:pt x="691367" y="499783"/>
              </a:lnTo>
              <a:lnTo>
                <a:pt x="0" y="499783"/>
              </a:lnTo>
            </a:path>
          </a:pathLst>
        </a:custGeom>
        <a:noFill/>
        <a:ln w="25400" cap="flat" cmpd="sng" algn="ctr">
          <a:solidFill>
            <a:schemeClr val="accent5">
              <a:tint val="99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3D757F9-938C-424A-84A7-541484724ABF}">
      <dsp:nvSpPr>
        <dsp:cNvPr id="0" name=""/>
        <dsp:cNvSpPr/>
      </dsp:nvSpPr>
      <dsp:spPr>
        <a:xfrm>
          <a:off x="2743199" y="833865"/>
          <a:ext cx="1007896" cy="1532669"/>
        </a:xfrm>
        <a:custGeom>
          <a:avLst/>
          <a:gdLst/>
          <a:ahLst/>
          <a:cxnLst/>
          <a:rect l="0" t="0" r="0" b="0"/>
          <a:pathLst>
            <a:path>
              <a:moveTo>
                <a:pt x="0" y="0"/>
              </a:moveTo>
              <a:lnTo>
                <a:pt x="0" y="1357745"/>
              </a:lnTo>
              <a:lnTo>
                <a:pt x="1007896" y="1357745"/>
              </a:lnTo>
              <a:lnTo>
                <a:pt x="1007896" y="1532669"/>
              </a:lnTo>
            </a:path>
          </a:pathLst>
        </a:custGeom>
        <a:noFill/>
        <a:ln w="25400" cap="flat" cmpd="sng" algn="ctr">
          <a:solidFill>
            <a:schemeClr val="accent5">
              <a:tint val="99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10FC399-72A5-40F4-B1C2-18EA674DCF5C}">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25400" cap="flat" cmpd="sng" algn="ctr">
          <a:solidFill>
            <a:schemeClr val="accent5">
              <a:tint val="99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3A4EC11-EE4A-4679-AFEA-4015B0F2BFC2}">
      <dsp:nvSpPr>
        <dsp:cNvPr id="0" name=""/>
        <dsp:cNvSpPr/>
      </dsp:nvSpPr>
      <dsp:spPr>
        <a:xfrm>
          <a:off x="2326713" y="892"/>
          <a:ext cx="832972" cy="832972"/>
        </a:xfrm>
        <a:prstGeom prst="arc">
          <a:avLst>
            <a:gd name="adj1" fmla="val 13200000"/>
            <a:gd name="adj2" fmla="val 19200000"/>
          </a:avLst>
        </a:prstGeom>
        <a:noFill/>
        <a:ln w="25400" cap="flat" cmpd="sng" algn="ctr">
          <a:solidFill>
            <a:schemeClr val="accent5">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C5127DC-BE8D-47C9-9788-6F173E67B731}">
      <dsp:nvSpPr>
        <dsp:cNvPr id="0" name=""/>
        <dsp:cNvSpPr/>
      </dsp:nvSpPr>
      <dsp:spPr>
        <a:xfrm>
          <a:off x="2326713" y="892"/>
          <a:ext cx="832972" cy="832972"/>
        </a:xfrm>
        <a:prstGeom prst="arc">
          <a:avLst>
            <a:gd name="adj1" fmla="val 2400000"/>
            <a:gd name="adj2" fmla="val 8400000"/>
          </a:avLst>
        </a:prstGeom>
        <a:noFill/>
        <a:ln w="25400" cap="flat" cmpd="sng" algn="ctr">
          <a:solidFill>
            <a:schemeClr val="accent5">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A224C13-FDB6-49F3-9A36-9C31C447CE07}">
      <dsp:nvSpPr>
        <dsp:cNvPr id="0" name=""/>
        <dsp:cNvSpPr/>
      </dsp:nvSpPr>
      <dsp:spPr>
        <a:xfrm>
          <a:off x="1910227" y="150828"/>
          <a:ext cx="1665944" cy="533102"/>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Jefe de sistema de gestion de calidad </a:t>
          </a:r>
        </a:p>
      </dsp:txBody>
      <dsp:txXfrm>
        <a:off x="1910227" y="150828"/>
        <a:ext cx="1665944" cy="533102"/>
      </dsp:txXfrm>
    </dsp:sp>
    <dsp:sp modelId="{8A0CCF63-D36A-44ED-A776-9C7989CC13B9}">
      <dsp:nvSpPr>
        <dsp:cNvPr id="0" name=""/>
        <dsp:cNvSpPr/>
      </dsp:nvSpPr>
      <dsp:spPr>
        <a:xfrm>
          <a:off x="1318817" y="2366534"/>
          <a:ext cx="832972" cy="832972"/>
        </a:xfrm>
        <a:prstGeom prst="arc">
          <a:avLst>
            <a:gd name="adj1" fmla="val 13200000"/>
            <a:gd name="adj2" fmla="val 19200000"/>
          </a:avLst>
        </a:prstGeom>
        <a:noFill/>
        <a:ln w="25400" cap="flat" cmpd="sng" algn="ctr">
          <a:solidFill>
            <a:schemeClr val="accent5">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F72A1D6-864B-4323-B394-92A34D4EC156}">
      <dsp:nvSpPr>
        <dsp:cNvPr id="0" name=""/>
        <dsp:cNvSpPr/>
      </dsp:nvSpPr>
      <dsp:spPr>
        <a:xfrm>
          <a:off x="1318817" y="2366534"/>
          <a:ext cx="832972" cy="832972"/>
        </a:xfrm>
        <a:prstGeom prst="arc">
          <a:avLst>
            <a:gd name="adj1" fmla="val 2400000"/>
            <a:gd name="adj2" fmla="val 8400000"/>
          </a:avLst>
        </a:prstGeom>
        <a:noFill/>
        <a:ln w="25400" cap="flat" cmpd="sng" algn="ctr">
          <a:solidFill>
            <a:schemeClr val="accent5">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34C7D3A-D0FE-4B81-9367-776D2D460E42}">
      <dsp:nvSpPr>
        <dsp:cNvPr id="0" name=""/>
        <dsp:cNvSpPr/>
      </dsp:nvSpPr>
      <dsp:spPr>
        <a:xfrm>
          <a:off x="902330" y="2516469"/>
          <a:ext cx="1665944" cy="533102"/>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Coordinador de control de calidad </a:t>
          </a:r>
        </a:p>
      </dsp:txBody>
      <dsp:txXfrm>
        <a:off x="902330" y="2516469"/>
        <a:ext cx="1665944" cy="533102"/>
      </dsp:txXfrm>
    </dsp:sp>
    <dsp:sp modelId="{09AE58A1-3FA8-4F62-B425-FF2E334ED5D3}">
      <dsp:nvSpPr>
        <dsp:cNvPr id="0" name=""/>
        <dsp:cNvSpPr/>
      </dsp:nvSpPr>
      <dsp:spPr>
        <a:xfrm>
          <a:off x="3334610" y="2366534"/>
          <a:ext cx="832972" cy="832972"/>
        </a:xfrm>
        <a:prstGeom prst="arc">
          <a:avLst>
            <a:gd name="adj1" fmla="val 13200000"/>
            <a:gd name="adj2" fmla="val 19200000"/>
          </a:avLst>
        </a:prstGeom>
        <a:noFill/>
        <a:ln w="25400" cap="flat" cmpd="sng" algn="ctr">
          <a:solidFill>
            <a:schemeClr val="accent5">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5D8AA0B-D836-48C9-B3AC-4BE41E7D6C0C}">
      <dsp:nvSpPr>
        <dsp:cNvPr id="0" name=""/>
        <dsp:cNvSpPr/>
      </dsp:nvSpPr>
      <dsp:spPr>
        <a:xfrm>
          <a:off x="3334610" y="2366534"/>
          <a:ext cx="832972" cy="832972"/>
        </a:xfrm>
        <a:prstGeom prst="arc">
          <a:avLst>
            <a:gd name="adj1" fmla="val 2400000"/>
            <a:gd name="adj2" fmla="val 8400000"/>
          </a:avLst>
        </a:prstGeom>
        <a:noFill/>
        <a:ln w="25400" cap="flat" cmpd="sng" algn="ctr">
          <a:solidFill>
            <a:schemeClr val="accent5">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A7399B-3167-410C-BB27-B88FFAFB810B}">
      <dsp:nvSpPr>
        <dsp:cNvPr id="0" name=""/>
        <dsp:cNvSpPr/>
      </dsp:nvSpPr>
      <dsp:spPr>
        <a:xfrm>
          <a:off x="2918124" y="2516469"/>
          <a:ext cx="1665944" cy="533102"/>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Coordinador de aseguramiento </a:t>
          </a:r>
        </a:p>
      </dsp:txBody>
      <dsp:txXfrm>
        <a:off x="2918124" y="2516469"/>
        <a:ext cx="1665944" cy="533102"/>
      </dsp:txXfrm>
    </dsp:sp>
    <dsp:sp modelId="{59D15FE2-383B-4FF6-BBA4-16EF482B1095}">
      <dsp:nvSpPr>
        <dsp:cNvPr id="0" name=""/>
        <dsp:cNvSpPr/>
      </dsp:nvSpPr>
      <dsp:spPr>
        <a:xfrm>
          <a:off x="1318817" y="1183713"/>
          <a:ext cx="832972" cy="832972"/>
        </a:xfrm>
        <a:prstGeom prst="arc">
          <a:avLst>
            <a:gd name="adj1" fmla="val 13200000"/>
            <a:gd name="adj2" fmla="val 19200000"/>
          </a:avLst>
        </a:prstGeom>
        <a:noFill/>
        <a:ln w="25400" cap="flat" cmpd="sng" algn="ctr">
          <a:solidFill>
            <a:schemeClr val="accent5">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03EFAA7-CE36-41C5-A15B-D33807F21BA2}">
      <dsp:nvSpPr>
        <dsp:cNvPr id="0" name=""/>
        <dsp:cNvSpPr/>
      </dsp:nvSpPr>
      <dsp:spPr>
        <a:xfrm>
          <a:off x="1318817" y="1183713"/>
          <a:ext cx="832972" cy="832972"/>
        </a:xfrm>
        <a:prstGeom prst="arc">
          <a:avLst>
            <a:gd name="adj1" fmla="val 2400000"/>
            <a:gd name="adj2" fmla="val 8400000"/>
          </a:avLst>
        </a:prstGeom>
        <a:noFill/>
        <a:ln w="25400" cap="flat" cmpd="sng" algn="ctr">
          <a:solidFill>
            <a:schemeClr val="accent5">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ACF8C4-C831-47ED-9595-C4EFD12E6412}">
      <dsp:nvSpPr>
        <dsp:cNvPr id="0" name=""/>
        <dsp:cNvSpPr/>
      </dsp:nvSpPr>
      <dsp:spPr>
        <a:xfrm>
          <a:off x="902330" y="1333648"/>
          <a:ext cx="1665944" cy="533102"/>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CO" sz="1700" kern="1200"/>
            <a:t>Asesor </a:t>
          </a:r>
        </a:p>
      </dsp:txBody>
      <dsp:txXfrm>
        <a:off x="902330" y="1333648"/>
        <a:ext cx="1665944" cy="53310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AD2B7-8D69-4485-A15C-66A6EC8F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Pages>
  <Words>2967</Words>
  <Characters>16319</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Inserte aquí arriba el logo de la organización</vt:lpstr>
    </vt:vector>
  </TitlesOfParts>
  <Company>SENA</Company>
  <LinksUpToDate>false</LinksUpToDate>
  <CharactersWithSpaces>19248</CharactersWithSpaces>
  <SharedDoc>false</SharedDoc>
  <HLinks>
    <vt:vector size="30" baseType="variant">
      <vt:variant>
        <vt:i4>589825</vt:i4>
      </vt:variant>
      <vt:variant>
        <vt:i4>93</vt:i4>
      </vt:variant>
      <vt:variant>
        <vt:i4>0</vt:i4>
      </vt:variant>
      <vt:variant>
        <vt:i4>5</vt:i4>
      </vt:variant>
      <vt:variant>
        <vt:lpwstr>http://www.normas9000.com/manual-de-calidad-iso.html</vt:lpwstr>
      </vt:variant>
      <vt:variant>
        <vt:lpwstr/>
      </vt:variant>
      <vt:variant>
        <vt:i4>589825</vt:i4>
      </vt:variant>
      <vt:variant>
        <vt:i4>0</vt:i4>
      </vt:variant>
      <vt:variant>
        <vt:i4>0</vt:i4>
      </vt:variant>
      <vt:variant>
        <vt:i4>5</vt:i4>
      </vt:variant>
      <vt:variant>
        <vt:lpwstr>http://www.normas9000.com/manual-de-calidad-iso.html</vt:lpwstr>
      </vt:variant>
      <vt:variant>
        <vt:lpwstr/>
      </vt:variant>
      <vt:variant>
        <vt:i4>2424949</vt:i4>
      </vt:variant>
      <vt:variant>
        <vt:i4>1537</vt:i4>
      </vt:variant>
      <vt:variant>
        <vt:i4>1025</vt:i4>
      </vt:variant>
      <vt:variant>
        <vt:i4>1</vt:i4>
      </vt:variant>
      <vt:variant>
        <vt:lpwstr>eNormas9000(1)</vt:lpwstr>
      </vt:variant>
      <vt:variant>
        <vt:lpwstr/>
      </vt:variant>
      <vt:variant>
        <vt:i4>327752</vt:i4>
      </vt:variant>
      <vt:variant>
        <vt:i4>8913</vt:i4>
      </vt:variant>
      <vt:variant>
        <vt:i4>1026</vt:i4>
      </vt:variant>
      <vt:variant>
        <vt:i4>1</vt:i4>
      </vt:variant>
      <vt:variant>
        <vt:lpwstr>Ejemplo-diagrama</vt:lpwstr>
      </vt:variant>
      <vt:variant>
        <vt:lpwstr/>
      </vt:variant>
      <vt:variant>
        <vt:i4>7143530</vt:i4>
      </vt:variant>
      <vt:variant>
        <vt:i4>9362</vt:i4>
      </vt:variant>
      <vt:variant>
        <vt:i4>1027</vt:i4>
      </vt:variant>
      <vt:variant>
        <vt:i4>1</vt:i4>
      </vt:variant>
      <vt:variant>
        <vt:lpwstr>QMSDOC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Garcia</dc:creator>
  <cp:lastModifiedBy>Daniel</cp:lastModifiedBy>
  <cp:revision>40</cp:revision>
  <dcterms:created xsi:type="dcterms:W3CDTF">2014-07-15T14:25:00Z</dcterms:created>
  <dcterms:modified xsi:type="dcterms:W3CDTF">2014-09-14T22:43:00Z</dcterms:modified>
</cp:coreProperties>
</file>